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73C" w:rsidRPr="002666C9" w:rsidRDefault="0097773C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</w:p>
    <w:p w:rsidR="0097773C" w:rsidRPr="002666C9" w:rsidRDefault="00ED57A7" w:rsidP="00E577A7">
      <w:pPr>
        <w:rPr>
          <w:rFonts w:ascii="Arial" w:hAnsi="Arial" w:cs="Arial"/>
          <w:u w:val="single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margin-left:92.35pt;margin-top:1.65pt;width:333.7pt;height:23.75pt;z-index:251658240" fillcolor="#0070c0" strokecolor="#4f81bd" strokeweight=".5pt">
            <v:textbox>
              <w:txbxContent>
                <w:p w:rsidR="00960730" w:rsidRPr="00D23AA0" w:rsidRDefault="00960730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</w:pPr>
                  <w:r w:rsidRPr="00D23AA0"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  <w:t>Note à l’intention de l’animateur</w:t>
                  </w:r>
                </w:p>
              </w:txbxContent>
            </v:textbox>
          </v:shape>
        </w:pict>
      </w:r>
    </w:p>
    <w:p w:rsidR="0097773C" w:rsidRPr="002666C9" w:rsidRDefault="0097773C" w:rsidP="001D747D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9079"/>
      </w:tblGrid>
      <w:tr w:rsidR="0097773C" w:rsidRPr="002666C9" w:rsidTr="003A371F">
        <w:trPr>
          <w:trHeight w:val="619"/>
        </w:trPr>
        <w:tc>
          <w:tcPr>
            <w:tcW w:w="879" w:type="pct"/>
          </w:tcPr>
          <w:p w:rsidR="0097773C" w:rsidRPr="002666C9" w:rsidRDefault="00D50A50" w:rsidP="005315FA">
            <w:pPr>
              <w:pStyle w:val="Titre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3A371F">
              <w:rPr>
                <w:rFonts w:cs="Arial"/>
                <w:b w:val="0"/>
                <w:sz w:val="24"/>
                <w:szCs w:val="24"/>
                <w:lang w:val="fr-FR"/>
              </w:rPr>
              <w:t>Module/sujet</w:t>
            </w:r>
          </w:p>
          <w:p w:rsidR="0097773C" w:rsidRPr="002666C9" w:rsidRDefault="00ED57A7" w:rsidP="003A371F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2" o:spid="_x0000_i1025" type="#_x0000_t75" style="width:35.7pt;height:24.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">
                  <v:imagedata r:id="rId7" o:title="" cropbottom="-1092f"/>
                  <o:lock v:ext="edit" aspectratio="f"/>
                </v:shape>
              </w:pict>
            </w:r>
          </w:p>
          <w:p w:rsidR="0097773C" w:rsidRPr="002666C9" w:rsidRDefault="0097773C" w:rsidP="003A371F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</w:tcPr>
          <w:p w:rsidR="0097773C" w:rsidRPr="002666C9" w:rsidRDefault="00D50A50" w:rsidP="005315FA">
            <w:pPr>
              <w:rPr>
                <w:rFonts w:ascii="Arial" w:hAnsi="Arial" w:cs="Arial"/>
                <w:b/>
                <w:bCs/>
                <w:color w:val="4F81BD"/>
                <w:lang w:val="en-GB"/>
              </w:rPr>
            </w:pPr>
            <w:r w:rsidRPr="003A371F">
              <w:rPr>
                <w:rFonts w:ascii="Arial" w:hAnsi="Arial" w:cs="Arial"/>
                <w:b/>
                <w:bCs/>
                <w:color w:val="4F81BD"/>
                <w:lang w:val="fr-FR"/>
              </w:rPr>
              <w:t xml:space="preserve">Module 5 : </w:t>
            </w:r>
            <w:r w:rsidR="00960730" w:rsidRPr="003A371F">
              <w:rPr>
                <w:rFonts w:ascii="Arial" w:hAnsi="Arial" w:cs="Arial"/>
                <w:b/>
                <w:bCs/>
                <w:color w:val="4F81BD"/>
                <w:lang w:val="fr-FR"/>
              </w:rPr>
              <w:t>Discrimination fondée sur le</w:t>
            </w:r>
            <w:r w:rsidRPr="003A371F">
              <w:rPr>
                <w:rFonts w:ascii="Arial" w:hAnsi="Arial" w:cs="Arial"/>
                <w:b/>
                <w:bCs/>
                <w:color w:val="4F81BD"/>
                <w:lang w:val="fr-FR"/>
              </w:rPr>
              <w:t xml:space="preserve"> handicap</w:t>
            </w:r>
          </w:p>
          <w:p w:rsidR="0097773C" w:rsidRPr="002666C9" w:rsidRDefault="0097773C" w:rsidP="003A371F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</w:p>
          <w:p w:rsidR="0097773C" w:rsidRPr="002666C9" w:rsidRDefault="0097773C" w:rsidP="003A371F">
            <w:pPr>
              <w:pStyle w:val="Paragraphedeliste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97773C" w:rsidRPr="002666C9" w:rsidTr="003A371F">
        <w:trPr>
          <w:trHeight w:val="1300"/>
        </w:trPr>
        <w:tc>
          <w:tcPr>
            <w:tcW w:w="879" w:type="pct"/>
          </w:tcPr>
          <w:p w:rsidR="0097773C" w:rsidRPr="002666C9" w:rsidRDefault="00D50A50" w:rsidP="005315FA">
            <w:pPr>
              <w:pStyle w:val="Titre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3A371F">
              <w:rPr>
                <w:rFonts w:cs="Arial"/>
                <w:b w:val="0"/>
                <w:sz w:val="24"/>
                <w:szCs w:val="24"/>
                <w:lang w:val="fr-FR"/>
              </w:rPr>
              <w:t>Séquences de la session</w:t>
            </w:r>
          </w:p>
          <w:p w:rsidR="0097773C" w:rsidRPr="002666C9" w:rsidRDefault="0097773C" w:rsidP="003A371F">
            <w:pPr>
              <w:jc w:val="center"/>
              <w:rPr>
                <w:rFonts w:ascii="Arial" w:hAnsi="Arial" w:cs="Arial"/>
                <w:lang w:val="en-GB"/>
              </w:rPr>
            </w:pPr>
            <w:r w:rsidRPr="002666C9">
              <w:rPr>
                <w:rFonts w:ascii="Arial" w:hAnsi="Arial" w:cs="Arial"/>
                <w:lang w:val="en-GB"/>
              </w:rPr>
              <w:object w:dxaOrig="7191" w:dyaOrig="5399">
                <v:shape id="_x0000_i1026" type="#_x0000_t75" style="width:1in;height:53.85pt" o:ole="">
                  <v:imagedata r:id="rId8" o:title=""/>
                </v:shape>
                <o:OLEObject Type="Embed" ProgID="PowerPoint.Slide.12" ShapeID="_x0000_i1026" DrawAspect="Content" ObjectID="_1505120165" r:id="rId9"/>
              </w:object>
            </w:r>
          </w:p>
        </w:tc>
        <w:tc>
          <w:tcPr>
            <w:tcW w:w="4121" w:type="pct"/>
          </w:tcPr>
          <w:p w:rsidR="0097773C" w:rsidRPr="002666C9" w:rsidRDefault="0097773C" w:rsidP="003A371F">
            <w:pPr>
              <w:rPr>
                <w:rFonts w:ascii="Arial" w:hAnsi="Arial" w:cs="Arial"/>
                <w:bCs/>
                <w:lang w:val="en-GB"/>
              </w:rPr>
            </w:pPr>
          </w:p>
          <w:p w:rsidR="00540E52" w:rsidRPr="002666C9" w:rsidRDefault="00D50A50" w:rsidP="005315FA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lang w:val="fr-FR"/>
              </w:rPr>
              <w:t>Introduction</w:t>
            </w:r>
          </w:p>
          <w:p w:rsidR="00540E52" w:rsidRPr="002666C9" w:rsidRDefault="00D50A50" w:rsidP="005315FA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lang w:val="fr-FR"/>
              </w:rPr>
              <w:t>La marche du pouvoir</w:t>
            </w:r>
          </w:p>
          <w:p w:rsidR="0097773C" w:rsidRPr="002666C9" w:rsidRDefault="00D50A50" w:rsidP="005315FA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Présentation</w:t>
            </w:r>
            <w:r w:rsidR="0097773C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97773C" w:rsidRPr="002666C9" w:rsidRDefault="0097773C" w:rsidP="003A371F">
            <w:pPr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97773C" w:rsidRPr="002666C9" w:rsidRDefault="0097773C" w:rsidP="003A371F">
            <w:pPr>
              <w:pStyle w:val="Paragraphedeliste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97773C" w:rsidRPr="002666C9" w:rsidTr="003A371F">
        <w:trPr>
          <w:trHeight w:val="367"/>
        </w:trPr>
        <w:tc>
          <w:tcPr>
            <w:tcW w:w="879" w:type="pct"/>
          </w:tcPr>
          <w:p w:rsidR="0097773C" w:rsidRPr="002666C9" w:rsidRDefault="00D50A50" w:rsidP="005315FA">
            <w:pPr>
              <w:pStyle w:val="Titre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3A371F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Durée totale</w:t>
            </w:r>
          </w:p>
          <w:p w:rsidR="0097773C" w:rsidRPr="002666C9" w:rsidRDefault="00ED57A7" w:rsidP="003A371F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3" o:spid="_x0000_i1027" type="#_x0000_t75" style="width:45.1pt;height:33.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">
                  <v:imagedata r:id="rId10" o:title="" cropbottom="-546f" cropright="-73f"/>
                  <o:lock v:ext="edit" aspectratio="f"/>
                </v:shape>
              </w:pict>
            </w:r>
          </w:p>
          <w:p w:rsidR="0097773C" w:rsidRPr="002666C9" w:rsidRDefault="0097773C" w:rsidP="003A371F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</w:tcPr>
          <w:p w:rsidR="0097773C" w:rsidRPr="002666C9" w:rsidRDefault="003A371F" w:rsidP="005315FA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fr-FR"/>
              </w:rPr>
              <w:t>1 heure</w:t>
            </w:r>
            <w:r w:rsidR="00D50A50"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 40 minutes</w:t>
            </w:r>
            <w:r w:rsidR="003757AF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97773C" w:rsidRPr="002666C9" w:rsidRDefault="0097773C" w:rsidP="003A371F">
            <w:pPr>
              <w:rPr>
                <w:rFonts w:ascii="Arial" w:hAnsi="Arial" w:cs="Arial"/>
                <w:bCs/>
                <w:lang w:val="en-GB"/>
              </w:rPr>
            </w:pPr>
          </w:p>
          <w:p w:rsidR="0097773C" w:rsidRPr="002666C9" w:rsidRDefault="00D50A50" w:rsidP="005315FA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1 h :</w:t>
            </w:r>
            <w:r w:rsidR="0097773C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la marche du pouvoir</w:t>
            </w:r>
          </w:p>
          <w:p w:rsidR="0097773C" w:rsidRPr="002666C9" w:rsidRDefault="00D50A50" w:rsidP="005315FA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40 mn :</w:t>
            </w:r>
            <w:r w:rsidR="0097773C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présentation</w:t>
            </w:r>
            <w:r w:rsidR="0097773C"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0097773C" w:rsidRPr="002666C9" w:rsidTr="003A371F">
        <w:trPr>
          <w:trHeight w:val="1057"/>
        </w:trPr>
        <w:tc>
          <w:tcPr>
            <w:tcW w:w="879" w:type="pct"/>
          </w:tcPr>
          <w:p w:rsidR="0097773C" w:rsidRPr="002666C9" w:rsidRDefault="00D50A50" w:rsidP="005315FA">
            <w:pPr>
              <w:jc w:val="center"/>
              <w:rPr>
                <w:rFonts w:ascii="Arial" w:hAnsi="Arial" w:cs="Arial"/>
                <w:lang w:val="en-GB"/>
              </w:rPr>
            </w:pPr>
            <w:r w:rsidRPr="003A371F">
              <w:rPr>
                <w:rFonts w:ascii="Arial" w:hAnsi="Arial" w:cs="Arial"/>
                <w:lang w:val="fr-FR"/>
              </w:rPr>
              <w:t>Matériel de formation</w:t>
            </w:r>
            <w:r w:rsidR="0097773C" w:rsidRPr="002666C9">
              <w:rPr>
                <w:rFonts w:ascii="Arial" w:hAnsi="Arial" w:cs="Arial"/>
                <w:lang w:val="en-GB"/>
              </w:rPr>
              <w:t xml:space="preserve"> </w:t>
            </w:r>
          </w:p>
          <w:p w:rsidR="0097773C" w:rsidRPr="002666C9" w:rsidRDefault="00ED57A7" w:rsidP="003A371F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_x0000_i1028" type="#_x0000_t75" style="width:46.95pt;height:28.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">
                  <v:imagedata r:id="rId11" o:title="" cropbottom="-3243f" cropright="-213f"/>
                  <o:lock v:ext="edit" aspectratio="f"/>
                </v:shape>
              </w:pict>
            </w: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Object 1" o:spid="_x0000_i1029" type="#_x0000_t75" style="width:33.8pt;height:28.1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">
                  <v:imagedata r:id="rId12" o:title="" cropbottom="-551f" cropright="-369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97773C" w:rsidRPr="002666C9" w:rsidRDefault="0097773C" w:rsidP="003A371F">
            <w:pPr>
              <w:rPr>
                <w:rFonts w:ascii="Arial" w:hAnsi="Arial" w:cs="Arial"/>
                <w:bCs/>
                <w:lang w:val="en-GB"/>
              </w:rPr>
            </w:pPr>
          </w:p>
          <w:p w:rsidR="0097773C" w:rsidRPr="002666C9" w:rsidRDefault="00D50A50" w:rsidP="005315FA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lang w:val="en-GB"/>
              </w:rPr>
            </w:pP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Diaporama concernant la </w:t>
            </w:r>
            <w:r w:rsidR="00960730"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discriminat</w:t>
            </w:r>
            <w:r w:rsidR="003A371F"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i</w:t>
            </w:r>
            <w:r w:rsidR="00960730"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on fondée sur le</w:t>
            </w: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 handicap</w:t>
            </w:r>
          </w:p>
          <w:p w:rsidR="0097773C" w:rsidRPr="002666C9" w:rsidRDefault="00D50A50" w:rsidP="005315FA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3A371F">
              <w:rPr>
                <w:rFonts w:ascii="Arial" w:hAnsi="Arial" w:cs="Arial"/>
                <w:sz w:val="22"/>
                <w:szCs w:val="22"/>
                <w:lang w:val="fr-FR"/>
              </w:rPr>
              <w:t>Note à l’intention de l’animateur (cette note)</w:t>
            </w:r>
          </w:p>
          <w:p w:rsidR="00B34561" w:rsidRPr="002666C9" w:rsidRDefault="00D50A50" w:rsidP="005315FA">
            <w:pPr>
              <w:numPr>
                <w:ilvl w:val="0"/>
                <w:numId w:val="2"/>
              </w:numPr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  <w:r w:rsidRPr="003A371F">
              <w:rPr>
                <w:rFonts w:ascii="Arial" w:hAnsi="Arial" w:cs="Arial"/>
                <w:sz w:val="22"/>
                <w:szCs w:val="22"/>
                <w:lang w:val="fr-FR"/>
              </w:rPr>
              <w:t>Activité de groupe</w:t>
            </w:r>
          </w:p>
          <w:p w:rsidR="0097773C" w:rsidRPr="002666C9" w:rsidRDefault="0097773C" w:rsidP="003A371F">
            <w:pPr>
              <w:ind w:left="399" w:right="22"/>
              <w:rPr>
                <w:rFonts w:ascii="Arial" w:hAnsi="Arial" w:cs="Arial"/>
                <w:b/>
                <w:color w:val="1F497D"/>
                <w:lang w:val="en-GB"/>
              </w:rPr>
            </w:pPr>
          </w:p>
        </w:tc>
      </w:tr>
      <w:tr w:rsidR="0097773C" w:rsidRPr="002666C9" w:rsidTr="003A371F">
        <w:tc>
          <w:tcPr>
            <w:tcW w:w="879" w:type="pct"/>
          </w:tcPr>
          <w:p w:rsidR="0097773C" w:rsidRPr="002666C9" w:rsidRDefault="00D50A50" w:rsidP="005315FA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n-GB"/>
              </w:rPr>
            </w:pPr>
            <w:r w:rsidRPr="003A371F">
              <w:rPr>
                <w:rFonts w:ascii="Arial" w:hAnsi="Arial" w:cs="Arial"/>
                <w:lang w:val="fr-FR"/>
              </w:rPr>
              <w:t>Supports documentaires pour l’animateur</w:t>
            </w:r>
          </w:p>
          <w:p w:rsidR="0097773C" w:rsidRPr="002666C9" w:rsidRDefault="00ED57A7" w:rsidP="003A371F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  <w:lang w:val="en-GB" w:eastAsia="zh-CN"/>
              </w:rPr>
              <w:pict>
                <v:shape id="Object 6" o:spid="_x0000_i1030" type="#_x0000_t75" style="width:71.35pt;height:46.9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">
                  <v:imagedata r:id="rId13" o:title="" cropbottom="-144f" cropleft="-2275f"/>
                  <o:lock v:ext="edit" aspectratio="f"/>
                </v:shape>
              </w:pict>
            </w:r>
          </w:p>
          <w:p w:rsidR="0097773C" w:rsidRPr="002666C9" w:rsidRDefault="0097773C" w:rsidP="003A371F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</w:tcPr>
          <w:p w:rsidR="0097773C" w:rsidRPr="002666C9" w:rsidRDefault="0097773C" w:rsidP="003A371F">
            <w:pPr>
              <w:ind w:left="360" w:right="22"/>
              <w:rPr>
                <w:rFonts w:ascii="Arial" w:hAnsi="Arial" w:cs="Arial"/>
                <w:bCs/>
                <w:lang w:val="en-GB"/>
              </w:rPr>
            </w:pPr>
          </w:p>
          <w:p w:rsidR="0097773C" w:rsidRPr="002666C9" w:rsidRDefault="00D50A50" w:rsidP="005315FA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i/>
                <w:lang w:val="fr-FR"/>
              </w:rPr>
              <w:t>Formation aux droits de l’homme :</w:t>
            </w:r>
            <w:r w:rsidR="0093033F" w:rsidRPr="005F4647">
              <w:rPr>
                <w:rFonts w:ascii="Arial" w:hAnsi="Arial" w:cs="Arial"/>
                <w:bCs/>
                <w:i/>
                <w:lang w:val="en-GB"/>
              </w:rPr>
              <w:t xml:space="preserve"> </w:t>
            </w:r>
            <w:r w:rsidRPr="003A371F">
              <w:rPr>
                <w:rFonts w:ascii="Arial" w:hAnsi="Arial" w:cs="Arial"/>
                <w:bCs/>
                <w:i/>
                <w:lang w:val="fr-FR"/>
              </w:rPr>
              <w:t>Guide de formation à l’intention des professionnels adultes, Série sur la formation professionnelle N°</w:t>
            </w:r>
            <w:r w:rsidR="0093033F" w:rsidRPr="005F4647">
              <w:rPr>
                <w:rFonts w:ascii="Arial" w:hAnsi="Arial" w:cs="Arial"/>
                <w:bCs/>
                <w:lang w:val="en-GB"/>
              </w:rPr>
              <w:t xml:space="preserve"> 6</w:t>
            </w:r>
          </w:p>
          <w:p w:rsidR="0097773C" w:rsidRPr="002666C9" w:rsidRDefault="00D50A50" w:rsidP="005315FA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Concernant les techniques de formation, notamment un ensemble de méthodes pour rompre la glace, voir la documentation </w:t>
            </w:r>
            <w:r w:rsidR="003A371F"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 xml:space="preserve">SMEF </w:t>
            </w: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HCDH</w:t>
            </w:r>
          </w:p>
          <w:p w:rsidR="0097773C" w:rsidRPr="002666C9" w:rsidRDefault="00D50A50" w:rsidP="005315FA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lang w:val="en-GB"/>
              </w:rPr>
            </w:pPr>
            <w:proofErr w:type="gramStart"/>
            <w:r w:rsidRPr="003A371F">
              <w:rPr>
                <w:rFonts w:ascii="Arial" w:hAnsi="Arial" w:cs="Arial"/>
                <w:bCs/>
                <w:i/>
                <w:lang w:val="fr-FR"/>
              </w:rPr>
              <w:t>ABC:</w:t>
            </w:r>
            <w:proofErr w:type="gramEnd"/>
            <w:r w:rsidRPr="003A371F">
              <w:rPr>
                <w:rFonts w:ascii="Arial" w:hAnsi="Arial" w:cs="Arial"/>
                <w:bCs/>
                <w:i/>
                <w:lang w:val="fr-FR"/>
              </w:rPr>
              <w:t xml:space="preserve"> L'enseignement des droits de l’homme :</w:t>
            </w:r>
            <w:r w:rsidR="0093033F" w:rsidRPr="005F4647">
              <w:rPr>
                <w:rFonts w:ascii="Arial" w:hAnsi="Arial" w:cs="Arial"/>
                <w:bCs/>
                <w:i/>
                <w:lang w:val="en-GB"/>
              </w:rPr>
              <w:t xml:space="preserve"> </w:t>
            </w:r>
            <w:r w:rsidRPr="003A371F">
              <w:rPr>
                <w:rFonts w:ascii="Arial" w:hAnsi="Arial" w:cs="Arial"/>
                <w:bCs/>
                <w:i/>
                <w:lang w:val="fr-FR"/>
              </w:rPr>
              <w:t>Activités pratiques pour les écoles primaires et secondaires,</w:t>
            </w:r>
            <w:r w:rsidRPr="003A371F">
              <w:rPr>
                <w:rFonts w:ascii="Arial" w:hAnsi="Arial" w:cs="Arial"/>
                <w:bCs/>
                <w:lang w:val="fr-FR"/>
              </w:rPr>
              <w:t xml:space="preserve"> chap.</w:t>
            </w:r>
            <w:r w:rsidR="0093033F" w:rsidRPr="005F4647">
              <w:rPr>
                <w:rFonts w:ascii="Arial" w:hAnsi="Arial" w:cs="Arial"/>
                <w:bCs/>
                <w:lang w:val="en-GB"/>
              </w:rPr>
              <w:t xml:space="preserve"> </w:t>
            </w:r>
            <w:r w:rsidRPr="003A371F">
              <w:rPr>
                <w:rFonts w:ascii="Arial" w:hAnsi="Arial" w:cs="Arial"/>
                <w:bCs/>
                <w:lang w:val="fr-FR"/>
              </w:rPr>
              <w:t>3, discrimination, pp.</w:t>
            </w:r>
            <w:r w:rsidR="0093033F" w:rsidRPr="005F4647">
              <w:rPr>
                <w:rFonts w:ascii="Arial" w:hAnsi="Arial" w:cs="Arial"/>
                <w:bCs/>
                <w:lang w:val="en-GB"/>
              </w:rPr>
              <w:t xml:space="preserve"> </w:t>
            </w:r>
            <w:r w:rsidRPr="003A371F">
              <w:rPr>
                <w:rFonts w:ascii="Arial" w:hAnsi="Arial" w:cs="Arial"/>
                <w:bCs/>
                <w:lang w:val="fr-FR"/>
              </w:rPr>
              <w:t>69-79  (à l’intention des plus jeunes)</w:t>
            </w:r>
          </w:p>
          <w:p w:rsidR="0097773C" w:rsidRPr="002666C9" w:rsidRDefault="0097773C" w:rsidP="003A371F">
            <w:pPr>
              <w:ind w:right="22"/>
              <w:rPr>
                <w:rFonts w:ascii="Arial" w:hAnsi="Arial" w:cs="Arial"/>
                <w:bCs/>
                <w:lang w:val="en-GB"/>
              </w:rPr>
            </w:pPr>
            <w:r w:rsidRPr="002666C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0097773C" w:rsidRPr="002666C9" w:rsidTr="003A371F">
        <w:tc>
          <w:tcPr>
            <w:tcW w:w="879" w:type="pct"/>
          </w:tcPr>
          <w:p w:rsidR="0097773C" w:rsidRPr="002666C9" w:rsidRDefault="00D50A50" w:rsidP="005315FA">
            <w:pPr>
              <w:jc w:val="center"/>
              <w:rPr>
                <w:rFonts w:ascii="Arial" w:hAnsi="Arial" w:cs="Arial"/>
                <w:lang w:val="en-GB"/>
              </w:rPr>
            </w:pPr>
            <w:r w:rsidRPr="003A371F">
              <w:rPr>
                <w:rFonts w:ascii="Arial" w:hAnsi="Arial" w:cs="Arial"/>
                <w:lang w:val="fr-FR"/>
              </w:rPr>
              <w:t>Documents pour les participants</w:t>
            </w:r>
          </w:p>
          <w:p w:rsidR="0097773C" w:rsidRPr="002666C9" w:rsidRDefault="00816A79" w:rsidP="003A371F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noProof/>
                <w:lang w:val="en-GB" w:eastAsia="zh-CN"/>
              </w:rPr>
              <w:pict>
                <v:shape id="Object 12" o:spid="_x0000_i1031" type="#_x0000_t75" style="width:64.5pt;height:39.4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">
                  <v:imagedata r:id="rId14" o:title="" croptop="-2475f" cropbottom="-427f" cropright="-153f"/>
                  <o:lock v:ext="edit" aspectratio="f"/>
                </v:shape>
              </w:pict>
            </w:r>
          </w:p>
        </w:tc>
        <w:tc>
          <w:tcPr>
            <w:tcW w:w="4121" w:type="pct"/>
          </w:tcPr>
          <w:p w:rsidR="0097773C" w:rsidRPr="002666C9" w:rsidRDefault="00D50A50" w:rsidP="005315FA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Diaporama (imprimer 4 diapositives par page)</w:t>
            </w:r>
          </w:p>
          <w:p w:rsidR="0097773C" w:rsidRPr="002666C9" w:rsidRDefault="0097773C" w:rsidP="003A371F">
            <w:pPr>
              <w:pStyle w:val="Paragraphedeliste"/>
              <w:ind w:left="394"/>
              <w:rPr>
                <w:rFonts w:ascii="Arial" w:hAnsi="Arial" w:cs="Arial"/>
                <w:bCs/>
                <w:lang w:val="en-GB"/>
              </w:rPr>
            </w:pPr>
          </w:p>
        </w:tc>
      </w:tr>
      <w:tr w:rsidR="0097773C" w:rsidRPr="002666C9" w:rsidTr="003A371F">
        <w:tc>
          <w:tcPr>
            <w:tcW w:w="879" w:type="pct"/>
          </w:tcPr>
          <w:p w:rsidR="0097773C" w:rsidRPr="002666C9" w:rsidRDefault="00D50A50" w:rsidP="005315FA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lang w:val="fr-FR"/>
              </w:rPr>
              <w:t>Supports documentaires pour les participants</w:t>
            </w:r>
            <w:r w:rsidR="0097773C" w:rsidRPr="002666C9">
              <w:rPr>
                <w:rFonts w:ascii="Arial" w:hAnsi="Arial" w:cs="Arial"/>
                <w:noProof/>
                <w:lang w:val="en-GB"/>
              </w:rPr>
              <w:t xml:space="preserve"> </w:t>
            </w:r>
          </w:p>
          <w:p w:rsidR="0097773C" w:rsidRPr="002666C9" w:rsidRDefault="00EE4CB6" w:rsidP="003A371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440993">
              <w:rPr>
                <w:rFonts w:ascii="Arial" w:hAnsi="Arial" w:cs="Arial"/>
                <w:lang w:val="en-GB"/>
              </w:rPr>
              <w:object w:dxaOrig="4875" w:dyaOrig="3658">
                <v:shape id="_x0000_i1032" type="#_x0000_t75" style="width:70.75pt;height:51.95pt" o:ole="">
                  <v:imagedata r:id="rId15" o:title=""/>
                </v:shape>
                <o:OLEObject Type="Embed" ProgID="PowerPoint.Slide.12" ShapeID="_x0000_i1032" DrawAspect="Content" ObjectID="_1505120166" r:id="rId16"/>
              </w:object>
            </w:r>
          </w:p>
        </w:tc>
        <w:tc>
          <w:tcPr>
            <w:tcW w:w="4121" w:type="pct"/>
          </w:tcPr>
          <w:p w:rsidR="0097773C" w:rsidRPr="002666C9" w:rsidRDefault="00D50A50" w:rsidP="005315FA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Convention relative aux droits des personnes handicapées</w:t>
            </w:r>
          </w:p>
          <w:p w:rsidR="00B34561" w:rsidRPr="002666C9" w:rsidRDefault="00D50A50" w:rsidP="005315FA">
            <w:pPr>
              <w:numPr>
                <w:ilvl w:val="0"/>
                <w:numId w:val="1"/>
              </w:numPr>
              <w:tabs>
                <w:tab w:val="clear" w:pos="720"/>
                <w:tab w:val="num" w:pos="431"/>
              </w:tabs>
              <w:ind w:left="431"/>
              <w:rPr>
                <w:rFonts w:ascii="Arial" w:hAnsi="Arial" w:cs="Arial"/>
                <w:bCs/>
                <w:lang w:val="en-GB"/>
              </w:rPr>
            </w:pPr>
            <w:r w:rsidRPr="003A371F">
              <w:rPr>
                <w:rFonts w:ascii="Arial" w:hAnsi="Arial" w:cs="Arial"/>
                <w:bCs/>
                <w:sz w:val="22"/>
                <w:szCs w:val="22"/>
                <w:lang w:val="fr-FR"/>
              </w:rPr>
              <w:t>Observations générales sur la non-discrimination adoptées par le Comité des droits économiques, sociaux et culturels, le Comité des droits de l’homme et le Comité pour l'élimination de la discrimination à l'égard des femmes</w:t>
            </w:r>
          </w:p>
          <w:p w:rsidR="0097773C" w:rsidRPr="002666C9" w:rsidRDefault="0097773C" w:rsidP="003A371F">
            <w:pPr>
              <w:ind w:left="431"/>
              <w:rPr>
                <w:rFonts w:ascii="Arial" w:hAnsi="Arial" w:cs="Arial"/>
                <w:bCs/>
                <w:color w:val="000000"/>
                <w:lang w:val="en-GB"/>
              </w:rPr>
            </w:pPr>
          </w:p>
        </w:tc>
      </w:tr>
    </w:tbl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1D747D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97773C" w:rsidP="00D14B1F">
      <w:pPr>
        <w:rPr>
          <w:rFonts w:ascii="Arial" w:hAnsi="Arial" w:cs="Arial"/>
          <w:b/>
          <w:bCs/>
          <w:color w:val="1F497D"/>
          <w:u w:val="single"/>
          <w:lang w:val="en-GB"/>
        </w:rPr>
      </w:pPr>
    </w:p>
    <w:p w:rsidR="0097773C" w:rsidRPr="002666C9" w:rsidRDefault="00D50A50" w:rsidP="00EE4CB6">
      <w:pPr>
        <w:jc w:val="both"/>
        <w:rPr>
          <w:rFonts w:ascii="Arial" w:hAnsi="Arial" w:cs="Arial"/>
          <w:b/>
          <w:bCs/>
          <w:iCs/>
          <w:color w:val="1F497D"/>
          <w:u w:val="single"/>
          <w:lang w:val="en-GB"/>
        </w:rPr>
      </w:pPr>
      <w:r w:rsidRPr="003A371F">
        <w:rPr>
          <w:rFonts w:ascii="Arial" w:hAnsi="Arial" w:cs="Arial"/>
          <w:b/>
          <w:bCs/>
          <w:color w:val="1F497D"/>
          <w:u w:val="single"/>
          <w:lang w:val="fr-FR"/>
        </w:rPr>
        <w:t>Objectifs d’apprentissage (compétences, connaissances et attitudes)</w:t>
      </w:r>
    </w:p>
    <w:p w:rsidR="0097773C" w:rsidRPr="002666C9" w:rsidRDefault="0097773C" w:rsidP="00EE4CB6">
      <w:pPr>
        <w:jc w:val="both"/>
        <w:rPr>
          <w:rFonts w:ascii="Arial" w:hAnsi="Arial" w:cs="Arial"/>
          <w:lang w:val="en-GB"/>
        </w:rPr>
      </w:pPr>
    </w:p>
    <w:p w:rsidR="0097773C" w:rsidRPr="002666C9" w:rsidRDefault="003A371F" w:rsidP="00EE4CB6">
      <w:pPr>
        <w:numPr>
          <w:ilvl w:val="0"/>
          <w:numId w:val="8"/>
        </w:numPr>
        <w:jc w:val="both"/>
        <w:rPr>
          <w:rFonts w:ascii="Arial" w:hAnsi="Arial" w:cs="Arial"/>
          <w:lang w:val="en-GB"/>
        </w:rPr>
      </w:pPr>
      <w:r w:rsidRPr="003A371F">
        <w:rPr>
          <w:rFonts w:ascii="Arial" w:hAnsi="Arial" w:cs="Arial"/>
          <w:lang w:val="fr-FR"/>
        </w:rPr>
        <w:t xml:space="preserve">Analyser comment se </w:t>
      </w:r>
      <w:r w:rsidR="00D50A50" w:rsidRPr="003A371F">
        <w:rPr>
          <w:rFonts w:ascii="Arial" w:hAnsi="Arial" w:cs="Arial"/>
          <w:lang w:val="fr-FR"/>
        </w:rPr>
        <w:t xml:space="preserve">manifeste la </w:t>
      </w:r>
      <w:r w:rsidR="00960730" w:rsidRPr="003A371F">
        <w:rPr>
          <w:rFonts w:ascii="Arial" w:hAnsi="Arial" w:cs="Arial"/>
          <w:lang w:val="fr-FR"/>
        </w:rPr>
        <w:t>discriminat</w:t>
      </w:r>
      <w:r w:rsidRPr="003A371F">
        <w:rPr>
          <w:rFonts w:ascii="Arial" w:hAnsi="Arial" w:cs="Arial"/>
          <w:lang w:val="fr-FR"/>
        </w:rPr>
        <w:t>i</w:t>
      </w:r>
      <w:r w:rsidR="00960730" w:rsidRPr="003A371F">
        <w:rPr>
          <w:rFonts w:ascii="Arial" w:hAnsi="Arial" w:cs="Arial"/>
          <w:lang w:val="fr-FR"/>
        </w:rPr>
        <w:t>on fondée sur le</w:t>
      </w:r>
      <w:r w:rsidR="00D50A50" w:rsidRPr="003A371F">
        <w:rPr>
          <w:rFonts w:ascii="Arial" w:hAnsi="Arial" w:cs="Arial"/>
          <w:lang w:val="fr-FR"/>
        </w:rPr>
        <w:t xml:space="preserve"> handicap</w:t>
      </w:r>
      <w:r w:rsidR="00A70916">
        <w:rPr>
          <w:rFonts w:ascii="Arial" w:hAnsi="Arial" w:cs="Arial"/>
          <w:lang w:val="fr-FR"/>
        </w:rPr>
        <w:t>.</w:t>
      </w:r>
    </w:p>
    <w:p w:rsidR="0097773C" w:rsidRPr="002666C9" w:rsidRDefault="00D50A50" w:rsidP="00EE4CB6">
      <w:pPr>
        <w:numPr>
          <w:ilvl w:val="0"/>
          <w:numId w:val="8"/>
        </w:numPr>
        <w:jc w:val="both"/>
        <w:rPr>
          <w:rFonts w:ascii="Arial" w:hAnsi="Arial" w:cs="Arial"/>
          <w:lang w:val="en-GB"/>
        </w:rPr>
      </w:pPr>
      <w:r w:rsidRPr="003A371F">
        <w:rPr>
          <w:rFonts w:ascii="Arial" w:hAnsi="Arial" w:cs="Arial"/>
          <w:lang w:val="fr-FR"/>
        </w:rPr>
        <w:t>Reconnaître les différentes formes de discrimination contre les personnes handicapées</w:t>
      </w:r>
      <w:r w:rsidR="00A70916">
        <w:rPr>
          <w:rFonts w:ascii="Arial" w:hAnsi="Arial" w:cs="Arial"/>
          <w:lang w:val="fr-FR"/>
        </w:rPr>
        <w:t>.</w:t>
      </w:r>
    </w:p>
    <w:p w:rsidR="00540E52" w:rsidRPr="002666C9" w:rsidRDefault="00D50A50" w:rsidP="00EE4CB6">
      <w:pPr>
        <w:numPr>
          <w:ilvl w:val="0"/>
          <w:numId w:val="8"/>
        </w:numPr>
        <w:jc w:val="both"/>
        <w:rPr>
          <w:rFonts w:ascii="Arial" w:hAnsi="Arial" w:cs="Arial"/>
          <w:lang w:val="en-GB"/>
        </w:rPr>
      </w:pPr>
      <w:r w:rsidRPr="003A371F">
        <w:rPr>
          <w:rFonts w:ascii="Arial" w:hAnsi="Arial" w:cs="Arial"/>
          <w:lang w:val="fr-FR"/>
        </w:rPr>
        <w:t>Voir en quoi la promotion de l'égalité s'inscrit dans la lutte contre la discrimination</w:t>
      </w:r>
      <w:r w:rsidR="00A70916">
        <w:rPr>
          <w:rFonts w:ascii="Arial" w:hAnsi="Arial" w:cs="Arial"/>
          <w:lang w:val="fr-FR"/>
        </w:rPr>
        <w:t>.</w:t>
      </w:r>
    </w:p>
    <w:p w:rsidR="0097773C" w:rsidRPr="002666C9" w:rsidRDefault="00D50A50" w:rsidP="00EE4CB6">
      <w:pPr>
        <w:numPr>
          <w:ilvl w:val="0"/>
          <w:numId w:val="8"/>
        </w:numPr>
        <w:jc w:val="both"/>
        <w:rPr>
          <w:rFonts w:ascii="Arial" w:hAnsi="Arial" w:cs="Arial"/>
          <w:lang w:val="en-GB"/>
        </w:rPr>
      </w:pPr>
      <w:r w:rsidRPr="003A371F">
        <w:rPr>
          <w:rFonts w:ascii="Arial" w:hAnsi="Arial" w:cs="Arial"/>
          <w:lang w:val="fr-FR"/>
        </w:rPr>
        <w:t>Définir les responsabilités précises et les mesures nécessaires pour combattre la discrimination et assurer une participation pleine et entière des personnes handicapées.</w:t>
      </w:r>
    </w:p>
    <w:p w:rsidR="0097773C" w:rsidRPr="002666C9" w:rsidRDefault="0097773C" w:rsidP="00EE4CB6">
      <w:pPr>
        <w:jc w:val="both"/>
        <w:rPr>
          <w:rFonts w:ascii="Arial" w:hAnsi="Arial" w:cs="Arial"/>
          <w:sz w:val="22"/>
          <w:szCs w:val="22"/>
          <w:lang w:val="en-GB"/>
        </w:rPr>
      </w:pPr>
    </w:p>
    <w:p w:rsidR="0097773C" w:rsidRPr="002666C9" w:rsidRDefault="00D50A50" w:rsidP="00EE4CB6">
      <w:pPr>
        <w:jc w:val="both"/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3A371F">
        <w:rPr>
          <w:rFonts w:ascii="Arial" w:hAnsi="Arial" w:cs="Arial"/>
          <w:b/>
          <w:color w:val="1F497D" w:themeColor="text2"/>
          <w:u w:val="single"/>
          <w:lang w:val="fr-FR"/>
        </w:rPr>
        <w:t>Approche du module 5</w:t>
      </w:r>
    </w:p>
    <w:p w:rsidR="0097773C" w:rsidRPr="002666C9" w:rsidRDefault="0097773C" w:rsidP="00EE4CB6">
      <w:pPr>
        <w:jc w:val="both"/>
        <w:rPr>
          <w:rFonts w:ascii="Arial" w:hAnsi="Arial" w:cs="Arial"/>
          <w:lang w:val="en-GB"/>
        </w:rPr>
      </w:pPr>
    </w:p>
    <w:p w:rsidR="0097773C" w:rsidRPr="00A903C4" w:rsidRDefault="00D50A50" w:rsidP="00EE4CB6">
      <w:pPr>
        <w:jc w:val="both"/>
        <w:rPr>
          <w:rFonts w:ascii="Arial" w:hAnsi="Arial" w:cs="Arial"/>
          <w:lang w:val="en-GB"/>
        </w:rPr>
      </w:pPr>
      <w:r w:rsidRPr="003A371F">
        <w:rPr>
          <w:rFonts w:ascii="Arial" w:hAnsi="Arial" w:cs="Arial"/>
          <w:lang w:val="fr-FR"/>
        </w:rPr>
        <w:t xml:space="preserve">Le module 5 est consacré à la </w:t>
      </w:r>
      <w:r w:rsidR="00960730" w:rsidRPr="003A371F">
        <w:rPr>
          <w:rFonts w:ascii="Arial" w:hAnsi="Arial" w:cs="Arial"/>
          <w:lang w:val="fr-FR"/>
        </w:rPr>
        <w:t>discriminat</w:t>
      </w:r>
      <w:r w:rsidR="003A371F" w:rsidRPr="003A371F">
        <w:rPr>
          <w:rFonts w:ascii="Arial" w:hAnsi="Arial" w:cs="Arial"/>
          <w:lang w:val="fr-FR"/>
        </w:rPr>
        <w:t>i</w:t>
      </w:r>
      <w:r w:rsidR="00960730" w:rsidRPr="003A371F">
        <w:rPr>
          <w:rFonts w:ascii="Arial" w:hAnsi="Arial" w:cs="Arial"/>
          <w:lang w:val="fr-FR"/>
        </w:rPr>
        <w:t>on fondée sur le</w:t>
      </w:r>
      <w:r w:rsidRPr="003A371F">
        <w:rPr>
          <w:rFonts w:ascii="Arial" w:hAnsi="Arial" w:cs="Arial"/>
          <w:lang w:val="fr-FR"/>
        </w:rPr>
        <w:t xml:space="preserve"> handicap</w:t>
      </w:r>
      <w:r w:rsidR="00A903C4" w:rsidRPr="003A371F">
        <w:rPr>
          <w:rFonts w:ascii="Arial" w:hAnsi="Arial" w:cs="Arial"/>
          <w:lang w:val="fr-FR"/>
        </w:rPr>
        <w:t>.</w:t>
      </w:r>
      <w:r w:rsidR="0097773C" w:rsidRPr="002666C9">
        <w:rPr>
          <w:rFonts w:ascii="Arial" w:hAnsi="Arial" w:cs="Arial"/>
          <w:lang w:val="en-GB"/>
        </w:rPr>
        <w:t xml:space="preserve"> </w:t>
      </w:r>
      <w:r w:rsidRPr="003A371F">
        <w:rPr>
          <w:rFonts w:ascii="Arial" w:hAnsi="Arial" w:cs="Arial"/>
          <w:lang w:val="fr-FR"/>
        </w:rPr>
        <w:t>La Convention relative aux droits des personnes handicapées</w:t>
      </w:r>
      <w:r w:rsidR="003A371F" w:rsidRPr="003A371F">
        <w:rPr>
          <w:rFonts w:ascii="Arial" w:hAnsi="Arial" w:cs="Arial"/>
          <w:lang w:val="fr-FR"/>
        </w:rPr>
        <w:t xml:space="preserve"> a pour principale caractéristique d'être</w:t>
      </w:r>
      <w:r w:rsidRPr="003A371F">
        <w:rPr>
          <w:rFonts w:ascii="Arial" w:hAnsi="Arial" w:cs="Arial"/>
          <w:lang w:val="fr-FR"/>
        </w:rPr>
        <w:t xml:space="preserve"> une Convention « non discriminatoire », c'est-à-dire qui cherche à assurer aux personnes handicapées la jo</w:t>
      </w:r>
      <w:r w:rsidR="003A371F" w:rsidRPr="003A371F">
        <w:rPr>
          <w:rFonts w:ascii="Arial" w:hAnsi="Arial" w:cs="Arial"/>
          <w:lang w:val="fr-FR"/>
        </w:rPr>
        <w:t>uissance de leurs droits sur la base de l’</w:t>
      </w:r>
      <w:r w:rsidRPr="003A371F">
        <w:rPr>
          <w:rFonts w:ascii="Arial" w:hAnsi="Arial" w:cs="Arial"/>
          <w:lang w:val="fr-FR"/>
        </w:rPr>
        <w:t>égalité avec les autres.</w:t>
      </w:r>
      <w:r w:rsidR="003757AF" w:rsidRPr="00A903C4">
        <w:rPr>
          <w:rFonts w:ascii="Arial" w:hAnsi="Arial" w:cs="Arial"/>
          <w:lang w:val="en-GB"/>
        </w:rPr>
        <w:t xml:space="preserve"> </w:t>
      </w:r>
      <w:r w:rsidR="00A903C4" w:rsidRPr="003A371F">
        <w:rPr>
          <w:rFonts w:ascii="Arial" w:hAnsi="Arial" w:cs="Arial"/>
          <w:lang w:val="fr-FR"/>
        </w:rPr>
        <w:t>En d'autres termes, la non-discrimination n'est pas seulement un principe qui sous-tend la Convention,</w:t>
      </w:r>
      <w:r w:rsidR="003A371F" w:rsidRPr="003A371F">
        <w:rPr>
          <w:rFonts w:ascii="Arial" w:hAnsi="Arial" w:cs="Arial"/>
          <w:lang w:val="fr-FR"/>
        </w:rPr>
        <w:t xml:space="preserve"> mais c'est un élément fondamental</w:t>
      </w:r>
      <w:r w:rsidR="00A903C4" w:rsidRPr="003A371F">
        <w:rPr>
          <w:rFonts w:ascii="Arial" w:hAnsi="Arial" w:cs="Arial"/>
          <w:lang w:val="fr-FR"/>
        </w:rPr>
        <w:t xml:space="preserve"> pour toute disposition en matière de droits de l'homme.</w:t>
      </w:r>
    </w:p>
    <w:p w:rsidR="00EF51A8" w:rsidRPr="00A903C4" w:rsidRDefault="00EF51A8" w:rsidP="00EE4CB6">
      <w:pPr>
        <w:jc w:val="both"/>
        <w:rPr>
          <w:rFonts w:ascii="Arial" w:hAnsi="Arial" w:cs="Arial"/>
          <w:lang w:val="en-GB"/>
        </w:rPr>
      </w:pPr>
    </w:p>
    <w:p w:rsidR="00EF51A8" w:rsidRPr="002666C9" w:rsidRDefault="00A903C4" w:rsidP="00EE4CB6">
      <w:pPr>
        <w:jc w:val="both"/>
        <w:rPr>
          <w:rFonts w:ascii="Arial" w:hAnsi="Arial" w:cs="Arial"/>
          <w:lang w:val="en-GB"/>
        </w:rPr>
      </w:pPr>
      <w:r w:rsidRPr="003A371F">
        <w:rPr>
          <w:rFonts w:ascii="Arial" w:hAnsi="Arial" w:cs="Arial"/>
          <w:lang w:val="fr-FR"/>
        </w:rPr>
        <w:t>Le module 5 cherche à introduire le principe de non-discrimination – à la fois en tant que notion concrète et que principe juridique.</w:t>
      </w:r>
      <w:r w:rsidR="003757AF" w:rsidRPr="00A903C4">
        <w:rPr>
          <w:rFonts w:ascii="Arial" w:hAnsi="Arial" w:cs="Arial"/>
          <w:lang w:val="en-GB"/>
        </w:rPr>
        <w:t xml:space="preserve"> </w:t>
      </w:r>
      <w:r w:rsidRPr="003A371F">
        <w:rPr>
          <w:rFonts w:ascii="Arial" w:hAnsi="Arial" w:cs="Arial"/>
          <w:lang w:val="fr-FR"/>
        </w:rPr>
        <w:t>En conséquence, l'animateur doit avancer prudemment en évaluant par avance les connaissances et l'environnement des participants, afin de ne pas compliquer les choses avec des concepts juridiques</w:t>
      </w:r>
      <w:r w:rsidR="00A70916">
        <w:rPr>
          <w:rFonts w:ascii="Arial" w:hAnsi="Arial" w:cs="Arial"/>
          <w:lang w:val="fr-FR"/>
        </w:rPr>
        <w:t>,</w:t>
      </w:r>
      <w:r w:rsidRPr="003A371F">
        <w:rPr>
          <w:rFonts w:ascii="Arial" w:hAnsi="Arial" w:cs="Arial"/>
          <w:lang w:val="fr-FR"/>
        </w:rPr>
        <w:t xml:space="preserve"> tels que </w:t>
      </w:r>
      <w:r w:rsidRPr="003A371F">
        <w:rPr>
          <w:rFonts w:ascii="Arial" w:hAnsi="Arial" w:cs="Arial"/>
          <w:i/>
          <w:lang w:val="fr-FR"/>
        </w:rPr>
        <w:t xml:space="preserve">la discrimination indirecte </w:t>
      </w:r>
      <w:r w:rsidRPr="003A371F">
        <w:rPr>
          <w:rFonts w:ascii="Arial" w:hAnsi="Arial" w:cs="Arial"/>
          <w:lang w:val="fr-FR"/>
        </w:rPr>
        <w:t>ou</w:t>
      </w:r>
      <w:r w:rsidRPr="003A371F">
        <w:rPr>
          <w:rFonts w:ascii="Arial" w:hAnsi="Arial" w:cs="Arial"/>
          <w:i/>
          <w:lang w:val="fr-FR"/>
        </w:rPr>
        <w:t xml:space="preserve"> la différence de traitement justifiée. </w:t>
      </w:r>
      <w:r w:rsidR="003757AF">
        <w:rPr>
          <w:rFonts w:ascii="Arial" w:hAnsi="Arial" w:cs="Arial"/>
          <w:lang w:val="en-GB"/>
        </w:rPr>
        <w:t xml:space="preserve"> </w:t>
      </w:r>
      <w:r w:rsidRPr="003A371F">
        <w:rPr>
          <w:rFonts w:ascii="Arial" w:hAnsi="Arial" w:cs="Arial"/>
          <w:lang w:val="fr-FR"/>
        </w:rPr>
        <w:t>Dans tous les cas, l’animateur doit s’assurer qu’il a suffisamment d'exemples à portée de main, pour que les participants acqu</w:t>
      </w:r>
      <w:r w:rsidR="003A371F" w:rsidRPr="003A371F">
        <w:rPr>
          <w:rFonts w:ascii="Arial" w:hAnsi="Arial" w:cs="Arial"/>
          <w:lang w:val="fr-FR"/>
        </w:rPr>
        <w:t>ièrent une connaissance pratique</w:t>
      </w:r>
      <w:r w:rsidRPr="003A371F">
        <w:rPr>
          <w:rFonts w:ascii="Arial" w:hAnsi="Arial" w:cs="Arial"/>
          <w:lang w:val="fr-FR"/>
        </w:rPr>
        <w:t xml:space="preserve"> de ces concepts.</w:t>
      </w:r>
    </w:p>
    <w:p w:rsidR="00A51FDD" w:rsidRPr="002666C9" w:rsidRDefault="00A51FDD" w:rsidP="00EE4CB6">
      <w:pPr>
        <w:jc w:val="both"/>
        <w:rPr>
          <w:rFonts w:ascii="Arial" w:hAnsi="Arial" w:cs="Arial"/>
          <w:lang w:val="en-GB"/>
        </w:rPr>
      </w:pPr>
    </w:p>
    <w:p w:rsidR="00A51FDD" w:rsidRPr="002666C9" w:rsidRDefault="00A903C4" w:rsidP="00EE4CB6">
      <w:pPr>
        <w:jc w:val="both"/>
        <w:rPr>
          <w:rFonts w:ascii="Arial" w:hAnsi="Arial" w:cs="Arial"/>
          <w:lang w:val="en-GB"/>
        </w:rPr>
      </w:pPr>
      <w:r w:rsidRPr="003A371F">
        <w:rPr>
          <w:rFonts w:ascii="Arial" w:hAnsi="Arial" w:cs="Arial"/>
          <w:b/>
          <w:color w:val="1F497D"/>
          <w:u w:val="single"/>
          <w:lang w:val="fr-FR"/>
        </w:rPr>
        <w:t>Conseils généraux</w:t>
      </w:r>
    </w:p>
    <w:p w:rsidR="0097773C" w:rsidRPr="002666C9" w:rsidRDefault="0097773C" w:rsidP="00EE4CB6">
      <w:pPr>
        <w:jc w:val="both"/>
        <w:rPr>
          <w:rFonts w:ascii="Arial" w:hAnsi="Arial" w:cs="Arial"/>
          <w:lang w:val="en-GB"/>
        </w:rPr>
      </w:pPr>
    </w:p>
    <w:p w:rsidR="00A51FDD" w:rsidRPr="002666C9" w:rsidRDefault="003A371F" w:rsidP="00EE4CB6">
      <w:pPr>
        <w:pStyle w:val="Paragraphedeliste"/>
        <w:numPr>
          <w:ilvl w:val="0"/>
          <w:numId w:val="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A371F">
        <w:rPr>
          <w:rFonts w:ascii="Arial" w:hAnsi="Arial" w:cs="Arial"/>
          <w:lang w:val="fr-FR"/>
        </w:rPr>
        <w:t>L’animateur devra forcément</w:t>
      </w:r>
      <w:r w:rsidR="00A903C4" w:rsidRPr="003A371F">
        <w:rPr>
          <w:rFonts w:ascii="Arial" w:hAnsi="Arial" w:cs="Arial"/>
          <w:lang w:val="fr-FR"/>
        </w:rPr>
        <w:t xml:space="preserve"> adapter le matériel à l'auditoire et au contexte national ou régional.</w:t>
      </w:r>
      <w:r w:rsidR="003757AF">
        <w:rPr>
          <w:rFonts w:ascii="Arial" w:hAnsi="Arial" w:cs="Arial"/>
          <w:lang w:val="en-GB"/>
        </w:rPr>
        <w:t xml:space="preserve"> </w:t>
      </w:r>
      <w:r w:rsidR="00A903C4" w:rsidRPr="003A371F">
        <w:rPr>
          <w:rFonts w:ascii="Arial" w:hAnsi="Arial" w:cs="Arial"/>
          <w:lang w:val="fr-FR"/>
        </w:rPr>
        <w:t>Le diaporama et les notes sont fournis comme base sur laquelle l'animateur peut construire un programme de formation qui réponde aux exigences et spécificités des participants.</w:t>
      </w:r>
      <w:r w:rsidR="00A51FDD" w:rsidRPr="002666C9">
        <w:rPr>
          <w:rFonts w:ascii="Arial" w:hAnsi="Arial" w:cs="Arial"/>
          <w:lang w:val="en-GB"/>
        </w:rPr>
        <w:t xml:space="preserve"> </w:t>
      </w:r>
      <w:r w:rsidR="00A903C4" w:rsidRPr="003A371F">
        <w:rPr>
          <w:rFonts w:ascii="Arial" w:hAnsi="Arial" w:cs="Arial"/>
          <w:lang w:val="fr-FR"/>
        </w:rPr>
        <w:t xml:space="preserve">Il n’est </w:t>
      </w:r>
      <w:r w:rsidR="00A70916">
        <w:rPr>
          <w:rFonts w:ascii="Arial" w:hAnsi="Arial" w:cs="Arial"/>
          <w:lang w:val="fr-FR"/>
        </w:rPr>
        <w:t xml:space="preserve">pas utile de suivre </w:t>
      </w:r>
      <w:r w:rsidR="00A903C4" w:rsidRPr="003A371F">
        <w:rPr>
          <w:rFonts w:ascii="Arial" w:hAnsi="Arial" w:cs="Arial"/>
          <w:lang w:val="fr-FR"/>
        </w:rPr>
        <w:t>la présentation et les notes</w:t>
      </w:r>
      <w:r w:rsidR="00A70916">
        <w:rPr>
          <w:rFonts w:ascii="Arial" w:hAnsi="Arial" w:cs="Arial"/>
          <w:lang w:val="fr-FR"/>
        </w:rPr>
        <w:t xml:space="preserve"> à la lettre</w:t>
      </w:r>
      <w:r w:rsidR="00A903C4" w:rsidRPr="003A371F">
        <w:rPr>
          <w:rFonts w:ascii="Arial" w:hAnsi="Arial" w:cs="Arial"/>
          <w:lang w:val="fr-FR"/>
        </w:rPr>
        <w:t> !</w:t>
      </w:r>
    </w:p>
    <w:p w:rsidR="00A51FDD" w:rsidRPr="002666C9" w:rsidRDefault="00A51FDD" w:rsidP="00EE4CB6">
      <w:pPr>
        <w:pStyle w:val="Paragraphedeliste"/>
        <w:spacing w:line="260" w:lineRule="exact"/>
        <w:ind w:right="22"/>
        <w:jc w:val="both"/>
        <w:rPr>
          <w:rFonts w:ascii="Arial" w:hAnsi="Arial" w:cs="Arial"/>
          <w:lang w:val="en-GB"/>
        </w:rPr>
      </w:pPr>
    </w:p>
    <w:p w:rsidR="00A51FDD" w:rsidRPr="002666C9" w:rsidRDefault="00A903C4" w:rsidP="00EE4CB6">
      <w:pPr>
        <w:pStyle w:val="Paragraphedeliste"/>
        <w:numPr>
          <w:ilvl w:val="0"/>
          <w:numId w:val="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A371F">
        <w:rPr>
          <w:rFonts w:ascii="Arial" w:hAnsi="Arial" w:cs="Arial"/>
          <w:lang w:val="fr-FR"/>
        </w:rPr>
        <w:t>Les notes contiennen</w:t>
      </w:r>
      <w:r w:rsidR="00A70916">
        <w:rPr>
          <w:rFonts w:ascii="Arial" w:hAnsi="Arial" w:cs="Arial"/>
          <w:lang w:val="fr-FR"/>
        </w:rPr>
        <w:t xml:space="preserve">t quelques exemples pratiques ; </w:t>
      </w:r>
      <w:r w:rsidRPr="003A371F">
        <w:rPr>
          <w:rFonts w:ascii="Arial" w:hAnsi="Arial" w:cs="Arial"/>
          <w:lang w:val="fr-FR"/>
        </w:rPr>
        <w:t>cependant, en préparant sa prés</w:t>
      </w:r>
      <w:r w:rsidR="003A371F">
        <w:rPr>
          <w:rFonts w:ascii="Arial" w:hAnsi="Arial" w:cs="Arial"/>
          <w:lang w:val="fr-FR"/>
        </w:rPr>
        <w:t>entation, l'animateur aura</w:t>
      </w:r>
      <w:r w:rsidRPr="003A371F">
        <w:rPr>
          <w:rFonts w:ascii="Arial" w:hAnsi="Arial" w:cs="Arial"/>
          <w:lang w:val="fr-FR"/>
        </w:rPr>
        <w:t xml:space="preserve"> d'autres exemples à portée de main, fondés sur ses propres expériences et recherches qui prennent en compte la situation et les sources d'information nationales et régionales.</w:t>
      </w:r>
    </w:p>
    <w:p w:rsidR="00A51FDD" w:rsidRPr="002666C9" w:rsidRDefault="00A51FDD" w:rsidP="00EE4CB6">
      <w:pPr>
        <w:pStyle w:val="Paragraphedeliste"/>
        <w:jc w:val="both"/>
        <w:rPr>
          <w:rFonts w:ascii="Arial" w:hAnsi="Arial" w:cs="Arial"/>
          <w:lang w:val="en-GB"/>
        </w:rPr>
      </w:pPr>
    </w:p>
    <w:p w:rsidR="00A51FDD" w:rsidRPr="002666C9" w:rsidRDefault="00A903C4" w:rsidP="00EE4CB6">
      <w:pPr>
        <w:pStyle w:val="Paragraphedeliste"/>
        <w:numPr>
          <w:ilvl w:val="0"/>
          <w:numId w:val="9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F93043">
        <w:rPr>
          <w:rFonts w:ascii="Arial" w:hAnsi="Arial" w:cs="Arial"/>
          <w:lang w:val="fr-FR"/>
        </w:rPr>
        <w:t>L’animateur encourager</w:t>
      </w:r>
      <w:r w:rsidR="00F93043" w:rsidRPr="00F93043">
        <w:rPr>
          <w:rFonts w:ascii="Arial" w:hAnsi="Arial" w:cs="Arial"/>
          <w:lang w:val="fr-FR"/>
        </w:rPr>
        <w:t>a le plus possible</w:t>
      </w:r>
      <w:r w:rsidRPr="00F93043">
        <w:rPr>
          <w:rFonts w:ascii="Arial" w:hAnsi="Arial" w:cs="Arial"/>
          <w:lang w:val="fr-FR"/>
        </w:rPr>
        <w:t xml:space="preserve"> la discussion et les échanges.</w:t>
      </w:r>
      <w:r w:rsidR="003757AF">
        <w:rPr>
          <w:rFonts w:ascii="Arial" w:hAnsi="Arial" w:cs="Arial"/>
          <w:lang w:val="en-GB"/>
        </w:rPr>
        <w:t xml:space="preserve"> </w:t>
      </w:r>
      <w:r w:rsidRPr="00A70916">
        <w:rPr>
          <w:rFonts w:ascii="Arial" w:hAnsi="Arial" w:cs="Arial"/>
          <w:i/>
          <w:iCs/>
          <w:lang w:val="fr-FR"/>
        </w:rPr>
        <w:t>La marche du pouvoir</w:t>
      </w:r>
      <w:r w:rsidRPr="00F93043">
        <w:rPr>
          <w:rFonts w:ascii="Arial" w:hAnsi="Arial" w:cs="Arial"/>
          <w:lang w:val="fr-FR"/>
        </w:rPr>
        <w:t xml:space="preserve">, au début de la session, doit aider à détendre les participants, tout en les amenant à réfléchir sur la </w:t>
      </w:r>
      <w:r w:rsidR="00960730" w:rsidRPr="00F93043">
        <w:rPr>
          <w:rFonts w:ascii="Arial" w:hAnsi="Arial" w:cs="Arial"/>
          <w:lang w:val="fr-FR"/>
        </w:rPr>
        <w:t>discriminat</w:t>
      </w:r>
      <w:r w:rsidR="00F93043" w:rsidRPr="00F93043">
        <w:rPr>
          <w:rFonts w:ascii="Arial" w:hAnsi="Arial" w:cs="Arial"/>
          <w:lang w:val="fr-FR"/>
        </w:rPr>
        <w:t>i</w:t>
      </w:r>
      <w:r w:rsidR="00960730" w:rsidRPr="00F93043">
        <w:rPr>
          <w:rFonts w:ascii="Arial" w:hAnsi="Arial" w:cs="Arial"/>
          <w:lang w:val="fr-FR"/>
        </w:rPr>
        <w:t>on fondée sur le</w:t>
      </w:r>
      <w:r w:rsidRPr="00F93043">
        <w:rPr>
          <w:rFonts w:ascii="Arial" w:hAnsi="Arial" w:cs="Arial"/>
          <w:lang w:val="fr-FR"/>
        </w:rPr>
        <w:t xml:space="preserve"> handicap.</w:t>
      </w:r>
      <w:r w:rsidR="003757AF">
        <w:rPr>
          <w:rFonts w:ascii="Arial" w:hAnsi="Arial" w:cs="Arial"/>
          <w:lang w:val="en-GB"/>
        </w:rPr>
        <w:t xml:space="preserve"> </w:t>
      </w:r>
      <w:r w:rsidRPr="00F93043">
        <w:rPr>
          <w:rFonts w:ascii="Arial" w:hAnsi="Arial" w:cs="Arial"/>
          <w:lang w:val="fr-FR"/>
        </w:rPr>
        <w:t xml:space="preserve">Cependant, les participants devront aussi </w:t>
      </w:r>
      <w:r w:rsidR="006E6085" w:rsidRPr="00F93043">
        <w:rPr>
          <w:rFonts w:ascii="Arial" w:hAnsi="Arial" w:cs="Arial"/>
          <w:lang w:val="fr-FR"/>
        </w:rPr>
        <w:t>travaille</w:t>
      </w:r>
      <w:r w:rsidR="00F93043" w:rsidRPr="00F93043">
        <w:rPr>
          <w:rFonts w:ascii="Arial" w:hAnsi="Arial" w:cs="Arial"/>
          <w:lang w:val="fr-FR"/>
        </w:rPr>
        <w:t>r, en particulier pour s'attaquer à</w:t>
      </w:r>
      <w:r w:rsidR="006E6085" w:rsidRPr="00F93043">
        <w:rPr>
          <w:rFonts w:ascii="Arial" w:hAnsi="Arial" w:cs="Arial"/>
          <w:lang w:val="fr-FR"/>
        </w:rPr>
        <w:t xml:space="preserve"> certains concepts difficiles concernant la non-discrimination.</w:t>
      </w:r>
      <w:r w:rsidR="003757AF">
        <w:rPr>
          <w:rFonts w:ascii="Arial" w:hAnsi="Arial" w:cs="Arial"/>
          <w:lang w:val="en-GB"/>
        </w:rPr>
        <w:t xml:space="preserve"> </w:t>
      </w:r>
      <w:r w:rsidR="006E6085" w:rsidRPr="00F93043">
        <w:rPr>
          <w:rFonts w:ascii="Arial" w:hAnsi="Arial" w:cs="Arial"/>
          <w:lang w:val="fr-FR"/>
        </w:rPr>
        <w:t>Il se peut que les participants ne comprennent pas toutes les parties du module, mais celui</w:t>
      </w:r>
      <w:r w:rsidR="00F93043" w:rsidRPr="00F93043">
        <w:rPr>
          <w:rFonts w:ascii="Arial" w:hAnsi="Arial" w:cs="Arial"/>
          <w:lang w:val="fr-FR"/>
        </w:rPr>
        <w:t>-ci présente</w:t>
      </w:r>
      <w:r w:rsidR="00A70916">
        <w:rPr>
          <w:rFonts w:ascii="Arial" w:hAnsi="Arial" w:cs="Arial"/>
          <w:lang w:val="fr-FR"/>
        </w:rPr>
        <w:t>, ou fait un rappel,</w:t>
      </w:r>
      <w:r w:rsidR="00F93043" w:rsidRPr="00F93043">
        <w:rPr>
          <w:rFonts w:ascii="Arial" w:hAnsi="Arial" w:cs="Arial"/>
          <w:lang w:val="fr-FR"/>
        </w:rPr>
        <w:t xml:space="preserve"> des concepts qui, </w:t>
      </w:r>
      <w:r w:rsidR="006E6085" w:rsidRPr="00F93043">
        <w:rPr>
          <w:rFonts w:ascii="Arial" w:hAnsi="Arial" w:cs="Arial"/>
          <w:lang w:val="fr-FR"/>
        </w:rPr>
        <w:t>peu à peu</w:t>
      </w:r>
      <w:r w:rsidR="00F93043" w:rsidRPr="00F93043">
        <w:rPr>
          <w:rFonts w:ascii="Arial" w:hAnsi="Arial" w:cs="Arial"/>
          <w:lang w:val="fr-FR"/>
        </w:rPr>
        <w:t>,</w:t>
      </w:r>
      <w:r w:rsidR="006E6085" w:rsidRPr="00F93043">
        <w:rPr>
          <w:rFonts w:ascii="Arial" w:hAnsi="Arial" w:cs="Arial"/>
          <w:lang w:val="fr-FR"/>
        </w:rPr>
        <w:t xml:space="preserve"> leur deviendront familiers. </w:t>
      </w:r>
    </w:p>
    <w:p w:rsidR="00A51FDD" w:rsidRPr="002666C9" w:rsidRDefault="00A51FDD" w:rsidP="00EE4CB6">
      <w:pPr>
        <w:pStyle w:val="Paragraphedeliste"/>
        <w:ind w:left="0"/>
        <w:jc w:val="both"/>
        <w:rPr>
          <w:rFonts w:ascii="Arial" w:hAnsi="Arial" w:cs="Arial"/>
          <w:lang w:val="en-GB"/>
        </w:rPr>
      </w:pPr>
    </w:p>
    <w:p w:rsidR="00477316" w:rsidRDefault="00477316" w:rsidP="00EE4CB6">
      <w:pPr>
        <w:pStyle w:val="Paragraphedeliste"/>
        <w:ind w:left="0"/>
        <w:jc w:val="both"/>
        <w:rPr>
          <w:rFonts w:ascii="Arial" w:hAnsi="Arial" w:cs="Arial"/>
          <w:lang w:val="en-GB"/>
        </w:rPr>
      </w:pPr>
    </w:p>
    <w:p w:rsidR="00A70916" w:rsidRDefault="00A70916" w:rsidP="00EE4CB6">
      <w:pPr>
        <w:pStyle w:val="Paragraphedeliste"/>
        <w:ind w:left="0"/>
        <w:jc w:val="both"/>
        <w:rPr>
          <w:rFonts w:ascii="Arial" w:hAnsi="Arial" w:cs="Arial"/>
          <w:lang w:val="en-GB"/>
        </w:rPr>
      </w:pPr>
    </w:p>
    <w:p w:rsidR="00A51FDD" w:rsidRPr="002666C9" w:rsidRDefault="006E6085" w:rsidP="00EE4CB6">
      <w:pPr>
        <w:jc w:val="both"/>
        <w:rPr>
          <w:rFonts w:ascii="Arial" w:hAnsi="Arial" w:cs="Arial"/>
          <w:lang w:val="en-GB"/>
        </w:rPr>
      </w:pPr>
      <w:r w:rsidRPr="00F93043">
        <w:rPr>
          <w:rFonts w:ascii="Arial" w:hAnsi="Arial" w:cs="Arial"/>
          <w:b/>
          <w:color w:val="1F497D"/>
          <w:u w:val="single"/>
          <w:lang w:val="fr-FR"/>
        </w:rPr>
        <w:lastRenderedPageBreak/>
        <w:t>Diapositives spécifiques</w:t>
      </w:r>
    </w:p>
    <w:p w:rsidR="00A51FDD" w:rsidRPr="002666C9" w:rsidRDefault="00A51FDD" w:rsidP="00EE4CB6">
      <w:pPr>
        <w:pStyle w:val="Paragraphedeliste"/>
        <w:ind w:left="0"/>
        <w:jc w:val="both"/>
        <w:rPr>
          <w:rFonts w:ascii="Arial" w:hAnsi="Arial" w:cs="Arial"/>
          <w:lang w:val="en-GB"/>
        </w:rPr>
      </w:pPr>
    </w:p>
    <w:p w:rsidR="00A51FDD" w:rsidRPr="002666C9" w:rsidRDefault="006E6085" w:rsidP="00EE4CB6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F93043">
        <w:rPr>
          <w:rFonts w:ascii="Arial" w:hAnsi="Arial" w:cs="Arial"/>
          <w:lang w:val="fr-FR"/>
        </w:rPr>
        <w:t xml:space="preserve">Diapositive 1 </w:t>
      </w:r>
      <w:r w:rsidR="00F93043">
        <w:rPr>
          <w:rFonts w:ascii="Arial" w:hAnsi="Arial" w:cs="Arial"/>
          <w:lang w:val="fr-FR"/>
        </w:rPr>
        <w:t>–</w:t>
      </w:r>
      <w:r w:rsidRPr="00F93043">
        <w:rPr>
          <w:rFonts w:ascii="Arial" w:hAnsi="Arial" w:cs="Arial"/>
          <w:lang w:val="fr-FR"/>
        </w:rPr>
        <w:t xml:space="preserve"> titre</w:t>
      </w:r>
      <w:r w:rsidR="00F93043">
        <w:rPr>
          <w:rFonts w:ascii="Arial" w:hAnsi="Arial" w:cs="Arial"/>
          <w:lang w:val="fr-FR"/>
        </w:rPr>
        <w:t>.</w:t>
      </w:r>
    </w:p>
    <w:p w:rsidR="00A51FDD" w:rsidRPr="002666C9" w:rsidRDefault="006E6085" w:rsidP="00EE4CB6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F93043">
        <w:rPr>
          <w:rFonts w:ascii="Arial" w:hAnsi="Arial" w:cs="Arial"/>
          <w:lang w:val="fr-FR"/>
        </w:rPr>
        <w:t>Diaposit</w:t>
      </w:r>
      <w:r w:rsidR="00F93043">
        <w:rPr>
          <w:rFonts w:ascii="Arial" w:hAnsi="Arial" w:cs="Arial"/>
          <w:lang w:val="fr-FR"/>
        </w:rPr>
        <w:t>ive 2 – définition des objectifs</w:t>
      </w:r>
      <w:r w:rsidRPr="00F93043">
        <w:rPr>
          <w:rFonts w:ascii="Arial" w:hAnsi="Arial" w:cs="Arial"/>
          <w:lang w:val="fr-FR"/>
        </w:rPr>
        <w:t xml:space="preserve"> et déroulé du module</w:t>
      </w:r>
      <w:r w:rsidR="00F93043">
        <w:rPr>
          <w:rFonts w:ascii="Arial" w:hAnsi="Arial" w:cs="Arial"/>
          <w:lang w:val="fr-FR"/>
        </w:rPr>
        <w:t>.</w:t>
      </w:r>
    </w:p>
    <w:p w:rsidR="00B21C47" w:rsidRPr="00EE4CB6" w:rsidRDefault="006E6085" w:rsidP="00EE4CB6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EE4CB6">
        <w:rPr>
          <w:rFonts w:ascii="Arial" w:hAnsi="Arial" w:cs="Arial"/>
          <w:lang w:val="fr-FR"/>
        </w:rPr>
        <w:t xml:space="preserve">Diapositive 3 </w:t>
      </w:r>
      <w:r w:rsidR="00F93043" w:rsidRPr="00EE4CB6">
        <w:rPr>
          <w:rFonts w:ascii="Arial" w:hAnsi="Arial" w:cs="Arial"/>
          <w:lang w:val="fr-FR"/>
        </w:rPr>
        <w:t xml:space="preserve">– la marche du pouvoir (voir </w:t>
      </w:r>
      <w:r w:rsidRPr="00EE4CB6">
        <w:rPr>
          <w:rFonts w:ascii="Arial" w:hAnsi="Arial" w:cs="Arial"/>
          <w:lang w:val="fr-FR"/>
        </w:rPr>
        <w:t>document sur l’activité de groupe)</w:t>
      </w:r>
      <w:r w:rsidR="00F93043" w:rsidRPr="00EE4CB6">
        <w:rPr>
          <w:rFonts w:ascii="Arial" w:hAnsi="Arial" w:cs="Arial"/>
          <w:lang w:val="fr-FR"/>
        </w:rPr>
        <w:t>.</w:t>
      </w:r>
    </w:p>
    <w:p w:rsidR="00B21C47" w:rsidRPr="002666C9" w:rsidRDefault="006E6085" w:rsidP="00816A79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F93043">
        <w:rPr>
          <w:rFonts w:ascii="Arial" w:hAnsi="Arial" w:cs="Arial"/>
          <w:lang w:val="fr-FR"/>
        </w:rPr>
        <w:t>Diapositive 4 - présente divers concepts juridiques qui concernent le prin</w:t>
      </w:r>
      <w:r w:rsidR="00F93043" w:rsidRPr="00F93043">
        <w:rPr>
          <w:rFonts w:ascii="Arial" w:hAnsi="Arial" w:cs="Arial"/>
          <w:lang w:val="fr-FR"/>
        </w:rPr>
        <w:t>cipe de non-discrimination et le</w:t>
      </w:r>
      <w:r w:rsidRPr="00F93043">
        <w:rPr>
          <w:rFonts w:ascii="Arial" w:hAnsi="Arial" w:cs="Arial"/>
          <w:lang w:val="fr-FR"/>
        </w:rPr>
        <w:t xml:space="preserve"> droit relatif à la lutte contre la discrimination, tel que la discrimination </w:t>
      </w:r>
      <w:r w:rsidRPr="00F93043">
        <w:rPr>
          <w:rFonts w:ascii="Arial" w:hAnsi="Arial" w:cs="Arial"/>
          <w:i/>
          <w:lang w:val="fr-FR"/>
        </w:rPr>
        <w:t>de facto</w:t>
      </w:r>
      <w:r w:rsidRPr="00F93043">
        <w:rPr>
          <w:rFonts w:ascii="Arial" w:hAnsi="Arial" w:cs="Arial"/>
          <w:lang w:val="fr-FR"/>
        </w:rPr>
        <w:t xml:space="preserve"> et </w:t>
      </w:r>
      <w:r w:rsidRPr="00F93043">
        <w:rPr>
          <w:rFonts w:ascii="Arial" w:hAnsi="Arial" w:cs="Arial"/>
          <w:i/>
          <w:lang w:val="fr-FR"/>
        </w:rPr>
        <w:t>de jure</w:t>
      </w:r>
      <w:r w:rsidRPr="00F93043">
        <w:rPr>
          <w:rFonts w:ascii="Arial" w:hAnsi="Arial" w:cs="Arial"/>
          <w:lang w:val="fr-FR"/>
        </w:rPr>
        <w:t>, la discrimination directe et indirecte, la différence de traite</w:t>
      </w:r>
      <w:r w:rsidR="00F93043" w:rsidRPr="00F93043">
        <w:rPr>
          <w:rFonts w:ascii="Arial" w:hAnsi="Arial" w:cs="Arial"/>
          <w:lang w:val="fr-FR"/>
        </w:rPr>
        <w:t>ment justifiée et autres</w:t>
      </w:r>
      <w:r w:rsidRPr="00F93043">
        <w:rPr>
          <w:rFonts w:ascii="Arial" w:hAnsi="Arial" w:cs="Arial"/>
          <w:lang w:val="fr-FR"/>
        </w:rPr>
        <w:t>.</w:t>
      </w:r>
      <w:r w:rsidR="003757AF">
        <w:rPr>
          <w:rFonts w:ascii="Arial" w:hAnsi="Arial" w:cs="Arial"/>
          <w:lang w:val="en-GB"/>
        </w:rPr>
        <w:t xml:space="preserve"> </w:t>
      </w:r>
      <w:r w:rsidRPr="00F93043">
        <w:rPr>
          <w:rFonts w:ascii="Arial" w:hAnsi="Arial" w:cs="Arial"/>
          <w:lang w:val="fr-FR"/>
        </w:rPr>
        <w:t>Ces concepts sont importants pour q</w:t>
      </w:r>
      <w:r w:rsidR="00F93043" w:rsidRPr="00F93043">
        <w:rPr>
          <w:rFonts w:ascii="Arial" w:hAnsi="Arial" w:cs="Arial"/>
          <w:lang w:val="fr-FR"/>
        </w:rPr>
        <w:t xml:space="preserve">ue les participants comprennent, </w:t>
      </w:r>
      <w:r w:rsidRPr="00F93043">
        <w:rPr>
          <w:rFonts w:ascii="Arial" w:hAnsi="Arial" w:cs="Arial"/>
          <w:lang w:val="fr-FR"/>
        </w:rPr>
        <w:t xml:space="preserve">car ils montrent bien que la discrimination peut prendre </w:t>
      </w:r>
      <w:r w:rsidR="00F93043" w:rsidRPr="00F93043">
        <w:rPr>
          <w:rFonts w:ascii="Arial" w:hAnsi="Arial" w:cs="Arial"/>
          <w:lang w:val="fr-FR"/>
        </w:rPr>
        <w:t>bien des</w:t>
      </w:r>
      <w:r w:rsidRPr="00F93043">
        <w:rPr>
          <w:rFonts w:ascii="Arial" w:hAnsi="Arial" w:cs="Arial"/>
          <w:lang w:val="fr-FR"/>
        </w:rPr>
        <w:t xml:space="preserve"> formes.</w:t>
      </w:r>
      <w:r w:rsidR="003757AF">
        <w:rPr>
          <w:rFonts w:ascii="Arial" w:hAnsi="Arial" w:cs="Arial"/>
          <w:lang w:val="en-GB"/>
        </w:rPr>
        <w:t xml:space="preserve"> </w:t>
      </w:r>
      <w:r w:rsidR="00F93043" w:rsidRPr="00F93043">
        <w:rPr>
          <w:rFonts w:ascii="Arial" w:hAnsi="Arial" w:cs="Arial"/>
          <w:lang w:val="fr-FR"/>
        </w:rPr>
        <w:t xml:space="preserve">L’animateur </w:t>
      </w:r>
      <w:r w:rsidRPr="00F93043">
        <w:rPr>
          <w:rFonts w:ascii="Arial" w:hAnsi="Arial" w:cs="Arial"/>
          <w:lang w:val="fr-FR"/>
        </w:rPr>
        <w:t>s’efforcer</w:t>
      </w:r>
      <w:r w:rsidR="00F93043" w:rsidRPr="00F93043">
        <w:rPr>
          <w:rFonts w:ascii="Arial" w:hAnsi="Arial" w:cs="Arial"/>
          <w:lang w:val="fr-FR"/>
        </w:rPr>
        <w:t>a</w:t>
      </w:r>
      <w:r w:rsidRPr="00F93043">
        <w:rPr>
          <w:rFonts w:ascii="Arial" w:hAnsi="Arial" w:cs="Arial"/>
          <w:lang w:val="fr-FR"/>
        </w:rPr>
        <w:t xml:space="preserve"> d’illustrer chaque terme à l’aide d’exemples de </w:t>
      </w:r>
      <w:r w:rsidR="00960730" w:rsidRPr="00F93043">
        <w:rPr>
          <w:rFonts w:ascii="Arial" w:hAnsi="Arial" w:cs="Arial"/>
          <w:lang w:val="fr-FR"/>
        </w:rPr>
        <w:t>discriminat</w:t>
      </w:r>
      <w:r w:rsidR="00F93043" w:rsidRPr="00F93043">
        <w:rPr>
          <w:rFonts w:ascii="Arial" w:hAnsi="Arial" w:cs="Arial"/>
          <w:lang w:val="fr-FR"/>
        </w:rPr>
        <w:t>i</w:t>
      </w:r>
      <w:r w:rsidR="00960730" w:rsidRPr="00F93043">
        <w:rPr>
          <w:rFonts w:ascii="Arial" w:hAnsi="Arial" w:cs="Arial"/>
          <w:lang w:val="fr-FR"/>
        </w:rPr>
        <w:t>on fondée sur le</w:t>
      </w:r>
      <w:r w:rsidRPr="00F93043">
        <w:rPr>
          <w:rFonts w:ascii="Arial" w:hAnsi="Arial" w:cs="Arial"/>
          <w:lang w:val="fr-FR"/>
        </w:rPr>
        <w:t xml:space="preserve"> handicap.</w:t>
      </w:r>
      <w:r w:rsidR="003757AF">
        <w:rPr>
          <w:rFonts w:ascii="Arial" w:hAnsi="Arial" w:cs="Arial"/>
          <w:lang w:val="en-GB"/>
        </w:rPr>
        <w:t xml:space="preserve"> </w:t>
      </w:r>
      <w:proofErr w:type="gramStart"/>
      <w:r w:rsidR="00ED57A7">
        <w:rPr>
          <w:rFonts w:ascii="Arial" w:hAnsi="Arial" w:cs="Arial"/>
          <w:lang w:val="en-GB"/>
        </w:rPr>
        <w:t>Il</w:t>
      </w:r>
      <w:proofErr w:type="gramEnd"/>
      <w:r w:rsidR="00A70916">
        <w:rPr>
          <w:rFonts w:ascii="Arial" w:hAnsi="Arial" w:cs="Arial"/>
          <w:lang w:val="en-GB"/>
        </w:rPr>
        <w:t xml:space="preserve"> </w:t>
      </w:r>
      <w:r w:rsidR="00816A79">
        <w:rPr>
          <w:rFonts w:ascii="Arial" w:hAnsi="Arial" w:cs="Arial"/>
          <w:lang w:val="fr-FR"/>
        </w:rPr>
        <w:t>voudra peut-être</w:t>
      </w:r>
      <w:r w:rsidR="00A70916">
        <w:rPr>
          <w:rFonts w:ascii="Arial" w:hAnsi="Arial" w:cs="Arial"/>
          <w:lang w:val="fr-FR"/>
        </w:rPr>
        <w:t xml:space="preserve"> insister </w:t>
      </w:r>
      <w:r w:rsidRPr="00F93043">
        <w:rPr>
          <w:rFonts w:ascii="Arial" w:hAnsi="Arial" w:cs="Arial"/>
          <w:lang w:val="fr-FR"/>
        </w:rPr>
        <w:t>sur certaines questions élémentaires et encourager la discussion parmi les participants.</w:t>
      </w:r>
    </w:p>
    <w:p w:rsidR="006D646A" w:rsidRPr="002666C9" w:rsidRDefault="006E6085" w:rsidP="00EE4CB6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F93043">
        <w:rPr>
          <w:rFonts w:ascii="Arial" w:hAnsi="Arial" w:cs="Arial"/>
          <w:lang w:val="fr-FR"/>
        </w:rPr>
        <w:t>Diapositive 5 – introduit le principe de non-discrimination dans la Convention.</w:t>
      </w:r>
      <w:r w:rsidR="003757AF">
        <w:rPr>
          <w:rFonts w:ascii="Arial" w:hAnsi="Arial" w:cs="Arial"/>
          <w:lang w:val="en-GB"/>
        </w:rPr>
        <w:t xml:space="preserve"> </w:t>
      </w:r>
      <w:r w:rsidR="00332BAD">
        <w:rPr>
          <w:rFonts w:ascii="Arial" w:hAnsi="Arial" w:cs="Arial"/>
          <w:lang w:val="fr-FR"/>
        </w:rPr>
        <w:t>L'animateur s’attardera sur</w:t>
      </w:r>
      <w:r w:rsidR="00F93043" w:rsidRPr="00F93043">
        <w:rPr>
          <w:rFonts w:ascii="Arial" w:hAnsi="Arial" w:cs="Arial"/>
          <w:lang w:val="fr-FR"/>
        </w:rPr>
        <w:t xml:space="preserve"> </w:t>
      </w:r>
      <w:r w:rsidRPr="00F93043">
        <w:rPr>
          <w:rFonts w:ascii="Arial" w:hAnsi="Arial" w:cs="Arial"/>
          <w:lang w:val="fr-FR"/>
        </w:rPr>
        <w:t>les questions suivantes :</w:t>
      </w:r>
    </w:p>
    <w:p w:rsidR="006D646A" w:rsidRPr="002666C9" w:rsidRDefault="006E6085" w:rsidP="00EE4CB6">
      <w:pPr>
        <w:pStyle w:val="Paragraphedeliste"/>
        <w:numPr>
          <w:ilvl w:val="1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32BAD">
        <w:rPr>
          <w:rFonts w:ascii="Arial" w:hAnsi="Arial" w:cs="Arial"/>
          <w:lang w:val="fr-FR"/>
        </w:rPr>
        <w:t>Actes discriminatoires :</w:t>
      </w:r>
      <w:r w:rsidR="006D646A" w:rsidRPr="002666C9">
        <w:rPr>
          <w:rFonts w:ascii="Arial" w:hAnsi="Arial" w:cs="Arial"/>
          <w:lang w:val="en-GB"/>
        </w:rPr>
        <w:t xml:space="preserve"> </w:t>
      </w:r>
      <w:r w:rsidRPr="00332BAD">
        <w:rPr>
          <w:rFonts w:ascii="Arial" w:hAnsi="Arial" w:cs="Arial"/>
          <w:lang w:val="fr-FR"/>
        </w:rPr>
        <w:t>« distinctions, exclusions ou restrictions »</w:t>
      </w:r>
      <w:r w:rsidR="00A70916">
        <w:rPr>
          <w:rFonts w:ascii="Arial" w:hAnsi="Arial" w:cs="Arial"/>
          <w:lang w:val="fr-FR"/>
        </w:rPr>
        <w:t>,</w:t>
      </w:r>
      <w:bookmarkStart w:id="0" w:name="_GoBack"/>
      <w:bookmarkEnd w:id="0"/>
    </w:p>
    <w:p w:rsidR="006D646A" w:rsidRPr="002666C9" w:rsidRDefault="006E6085" w:rsidP="00EE4CB6">
      <w:pPr>
        <w:pStyle w:val="Paragraphedeliste"/>
        <w:numPr>
          <w:ilvl w:val="1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32BAD">
        <w:rPr>
          <w:rFonts w:ascii="Arial" w:hAnsi="Arial" w:cs="Arial"/>
          <w:lang w:val="fr-FR"/>
        </w:rPr>
        <w:t xml:space="preserve">Intentionnels ou non </w:t>
      </w:r>
      <w:r w:rsidR="00A70916" w:rsidRPr="00332BAD">
        <w:rPr>
          <w:rFonts w:ascii="Arial" w:hAnsi="Arial" w:cs="Arial"/>
          <w:lang w:val="fr-FR"/>
        </w:rPr>
        <w:t>intentionnels :</w:t>
      </w:r>
      <w:r w:rsidR="006D646A" w:rsidRPr="002666C9">
        <w:rPr>
          <w:rFonts w:ascii="Arial" w:hAnsi="Arial" w:cs="Arial"/>
          <w:lang w:val="en-GB"/>
        </w:rPr>
        <w:t xml:space="preserve"> </w:t>
      </w:r>
      <w:r w:rsidRPr="00332BAD">
        <w:rPr>
          <w:rFonts w:ascii="Arial" w:hAnsi="Arial" w:cs="Arial"/>
          <w:lang w:val="fr-FR"/>
        </w:rPr>
        <w:t>« objectif ou effet »</w:t>
      </w:r>
      <w:r w:rsidR="00A70916">
        <w:rPr>
          <w:rFonts w:ascii="Arial" w:hAnsi="Arial" w:cs="Arial"/>
          <w:lang w:val="fr-FR"/>
        </w:rPr>
        <w:t>,</w:t>
      </w:r>
    </w:p>
    <w:p w:rsidR="006D646A" w:rsidRPr="002666C9" w:rsidRDefault="006E6085" w:rsidP="00EE4CB6">
      <w:pPr>
        <w:pStyle w:val="Paragraphedeliste"/>
        <w:numPr>
          <w:ilvl w:val="1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32BAD">
        <w:rPr>
          <w:rFonts w:ascii="Arial" w:hAnsi="Arial" w:cs="Arial"/>
          <w:lang w:val="fr-FR"/>
        </w:rPr>
        <w:t>Résultat :</w:t>
      </w:r>
      <w:r w:rsidR="006D646A" w:rsidRPr="002666C9">
        <w:rPr>
          <w:rFonts w:ascii="Arial" w:hAnsi="Arial" w:cs="Arial"/>
          <w:lang w:val="en-GB"/>
        </w:rPr>
        <w:t xml:space="preserve"> </w:t>
      </w:r>
      <w:r w:rsidRPr="00332BAD">
        <w:rPr>
          <w:rFonts w:ascii="Arial" w:hAnsi="Arial" w:cs="Arial"/>
          <w:lang w:val="fr-FR"/>
        </w:rPr>
        <w:t>« de compromettre ou réduire à néant la reconnaissance, la jouissance ou l’exercice des droits »</w:t>
      </w:r>
      <w:r w:rsidR="00A70916">
        <w:rPr>
          <w:rFonts w:ascii="Arial" w:hAnsi="Arial" w:cs="Arial"/>
          <w:lang w:val="fr-FR"/>
        </w:rPr>
        <w:t>,</w:t>
      </w:r>
    </w:p>
    <w:p w:rsidR="006D646A" w:rsidRPr="002666C9" w:rsidRDefault="006E6085" w:rsidP="00EE4CB6">
      <w:pPr>
        <w:pStyle w:val="Paragraphedeliste"/>
        <w:numPr>
          <w:ilvl w:val="1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32BAD">
        <w:rPr>
          <w:rFonts w:ascii="Arial" w:hAnsi="Arial" w:cs="Arial"/>
          <w:lang w:val="fr-FR"/>
        </w:rPr>
        <w:t>Aucun nouveau droit pour les personnes handicapées :</w:t>
      </w:r>
      <w:r w:rsidR="006D646A" w:rsidRPr="002666C9">
        <w:rPr>
          <w:rFonts w:ascii="Arial" w:hAnsi="Arial" w:cs="Arial"/>
          <w:lang w:val="en-GB"/>
        </w:rPr>
        <w:t xml:space="preserve"> </w:t>
      </w:r>
      <w:r w:rsidRPr="00332BAD">
        <w:rPr>
          <w:rFonts w:ascii="Arial" w:hAnsi="Arial" w:cs="Arial"/>
          <w:lang w:val="fr-FR"/>
        </w:rPr>
        <w:t>« sur la base de l’égalité avec les autres »</w:t>
      </w:r>
      <w:r w:rsidR="00A70916">
        <w:rPr>
          <w:rFonts w:ascii="Arial" w:hAnsi="Arial" w:cs="Arial"/>
          <w:lang w:val="fr-FR"/>
        </w:rPr>
        <w:t>,</w:t>
      </w:r>
    </w:p>
    <w:p w:rsidR="006D646A" w:rsidRPr="002666C9" w:rsidRDefault="006E6085" w:rsidP="00EE4CB6">
      <w:pPr>
        <w:pStyle w:val="Paragraphedeliste"/>
        <w:numPr>
          <w:ilvl w:val="1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32BAD">
        <w:rPr>
          <w:rFonts w:ascii="Arial" w:hAnsi="Arial" w:cs="Arial"/>
          <w:lang w:val="fr-FR"/>
        </w:rPr>
        <w:t>Aménagement raisonnable (voir ci-dessous)</w:t>
      </w:r>
      <w:r w:rsidR="00A70916">
        <w:rPr>
          <w:rFonts w:ascii="Arial" w:hAnsi="Arial" w:cs="Arial"/>
          <w:lang w:val="fr-FR"/>
        </w:rPr>
        <w:t>.</w:t>
      </w:r>
    </w:p>
    <w:p w:rsidR="00B21C47" w:rsidRPr="002666C9" w:rsidRDefault="006E6085" w:rsidP="00EE4CB6">
      <w:pPr>
        <w:pStyle w:val="Paragraphedeliste"/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32BAD">
        <w:rPr>
          <w:rFonts w:ascii="Arial" w:hAnsi="Arial" w:cs="Arial"/>
          <w:lang w:val="fr-FR"/>
        </w:rPr>
        <w:t xml:space="preserve">L’animateur </w:t>
      </w:r>
      <w:r w:rsidR="00332BAD" w:rsidRPr="00332BAD">
        <w:rPr>
          <w:rFonts w:ascii="Arial" w:hAnsi="Arial" w:cs="Arial"/>
          <w:lang w:val="fr-FR"/>
        </w:rPr>
        <w:t>aura</w:t>
      </w:r>
      <w:r w:rsidRPr="00332BAD">
        <w:rPr>
          <w:rFonts w:ascii="Arial" w:hAnsi="Arial" w:cs="Arial"/>
          <w:lang w:val="fr-FR"/>
        </w:rPr>
        <w:t xml:space="preserve"> une batterie d’exemples de discrimination fondée sur le handicap</w:t>
      </w:r>
      <w:r w:rsidR="00960730" w:rsidRPr="00332BAD">
        <w:rPr>
          <w:rFonts w:ascii="Arial" w:hAnsi="Arial" w:cs="Arial"/>
          <w:lang w:val="fr-FR"/>
        </w:rPr>
        <w:t xml:space="preserve"> qui puissent illustrer les différentes manifestations du handicap (la diapositive 7 apporte aussi des</w:t>
      </w:r>
      <w:r w:rsidR="00332BAD" w:rsidRPr="00332BAD">
        <w:rPr>
          <w:rFonts w:ascii="Arial" w:hAnsi="Arial" w:cs="Arial"/>
          <w:lang w:val="fr-FR"/>
        </w:rPr>
        <w:t xml:space="preserve"> informations sur ce point</w:t>
      </w:r>
      <w:r w:rsidR="00960730" w:rsidRPr="00332BAD">
        <w:rPr>
          <w:rFonts w:ascii="Arial" w:hAnsi="Arial" w:cs="Arial"/>
          <w:lang w:val="fr-FR"/>
        </w:rPr>
        <w:t>)</w:t>
      </w:r>
      <w:r w:rsidR="00A70916">
        <w:rPr>
          <w:rFonts w:ascii="Arial" w:hAnsi="Arial" w:cs="Arial"/>
          <w:lang w:val="fr-FR"/>
        </w:rPr>
        <w:t>.</w:t>
      </w:r>
    </w:p>
    <w:p w:rsidR="004B7094" w:rsidRPr="00A70916" w:rsidRDefault="00960730" w:rsidP="00A70916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32BAD">
        <w:rPr>
          <w:rFonts w:ascii="Arial" w:hAnsi="Arial" w:cs="Arial"/>
          <w:lang w:val="fr-FR"/>
        </w:rPr>
        <w:t>D</w:t>
      </w:r>
      <w:r w:rsidR="00332BAD" w:rsidRPr="00332BAD">
        <w:rPr>
          <w:rFonts w:ascii="Arial" w:hAnsi="Arial" w:cs="Arial"/>
          <w:lang w:val="fr-FR"/>
        </w:rPr>
        <w:t>iapositive 6 – concerne le déni</w:t>
      </w:r>
      <w:r w:rsidRPr="00332BAD">
        <w:rPr>
          <w:rFonts w:ascii="Arial" w:hAnsi="Arial" w:cs="Arial"/>
          <w:lang w:val="fr-FR"/>
        </w:rPr>
        <w:t xml:space="preserve"> d’aménagement raisonnable comme forme de discrimination.</w:t>
      </w:r>
      <w:r w:rsidR="003757AF">
        <w:rPr>
          <w:rFonts w:ascii="Arial" w:hAnsi="Arial" w:cs="Arial"/>
          <w:lang w:val="en-GB"/>
        </w:rPr>
        <w:t xml:space="preserve"> </w:t>
      </w:r>
      <w:r w:rsidRPr="00332BAD">
        <w:rPr>
          <w:rFonts w:ascii="Arial" w:hAnsi="Arial" w:cs="Arial"/>
          <w:lang w:val="fr-FR"/>
        </w:rPr>
        <w:t>« L’aménagement raisonnable</w:t>
      </w:r>
      <w:r w:rsidR="00A70916">
        <w:rPr>
          <w:rFonts w:ascii="Arial" w:hAnsi="Arial" w:cs="Arial"/>
          <w:lang w:val="fr-FR"/>
        </w:rPr>
        <w:t> »</w:t>
      </w:r>
      <w:r w:rsidRPr="00332BAD">
        <w:rPr>
          <w:rFonts w:ascii="Arial" w:hAnsi="Arial" w:cs="Arial"/>
          <w:lang w:val="fr-FR"/>
        </w:rPr>
        <w:t xml:space="preserve"> est un concept important dans le droit relatif à la lutte contre la discrimination fondée sur le handicap</w:t>
      </w:r>
      <w:r w:rsidR="00A70916">
        <w:rPr>
          <w:rFonts w:ascii="Arial" w:hAnsi="Arial" w:cs="Arial"/>
          <w:lang w:val="fr-FR"/>
        </w:rPr>
        <w:t xml:space="preserve"> et c’est </w:t>
      </w:r>
      <w:r w:rsidRPr="00A70916">
        <w:rPr>
          <w:rFonts w:ascii="Arial" w:hAnsi="Arial" w:cs="Arial"/>
          <w:lang w:val="fr-FR"/>
        </w:rPr>
        <w:t>une nouveauté dans les conventions relatives aux droits de l'homme.</w:t>
      </w:r>
      <w:r w:rsidR="003757AF" w:rsidRPr="00A70916">
        <w:rPr>
          <w:rFonts w:ascii="Arial" w:hAnsi="Arial" w:cs="Arial"/>
          <w:lang w:val="en-GB"/>
        </w:rPr>
        <w:t xml:space="preserve"> </w:t>
      </w:r>
      <w:r w:rsidRPr="00A70916">
        <w:rPr>
          <w:rFonts w:ascii="Arial" w:hAnsi="Arial" w:cs="Arial"/>
          <w:lang w:val="fr-FR"/>
        </w:rPr>
        <w:t>Néanmoins, beaucoup, y compris parmi les professionnels des droits de l’homme, ne le connaissent guère et il mérite donc une attention particulière.</w:t>
      </w:r>
    </w:p>
    <w:p w:rsidR="004B7094" w:rsidRPr="002666C9" w:rsidRDefault="00960730" w:rsidP="00A70916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32BAD">
        <w:rPr>
          <w:rFonts w:ascii="Arial" w:hAnsi="Arial" w:cs="Arial"/>
          <w:lang w:val="fr-FR"/>
        </w:rPr>
        <w:t>Diapositive 7 – fournit des exemples de discrimination qui sont interdits en vertu de la Convention.</w:t>
      </w:r>
      <w:r w:rsidR="003757AF">
        <w:rPr>
          <w:rFonts w:ascii="Arial" w:hAnsi="Arial" w:cs="Arial"/>
          <w:lang w:val="en-GB"/>
        </w:rPr>
        <w:t xml:space="preserve"> </w:t>
      </w:r>
      <w:r w:rsidRPr="00332BAD">
        <w:rPr>
          <w:rFonts w:ascii="Arial" w:hAnsi="Arial" w:cs="Arial"/>
          <w:lang w:val="fr-FR"/>
        </w:rPr>
        <w:t>Ces actes discriminatoires sont apparus dans le passé et resurgissent souvent aujourd'hui.</w:t>
      </w:r>
      <w:r w:rsidR="003757AF">
        <w:rPr>
          <w:rFonts w:ascii="Arial" w:hAnsi="Arial" w:cs="Arial"/>
          <w:lang w:val="en-GB"/>
        </w:rPr>
        <w:t xml:space="preserve"> </w:t>
      </w:r>
      <w:r w:rsidRPr="00332BAD">
        <w:rPr>
          <w:rFonts w:ascii="Arial" w:hAnsi="Arial" w:cs="Arial"/>
          <w:lang w:val="fr-FR"/>
        </w:rPr>
        <w:t xml:space="preserve">L'animateur doit prendre chacun des exemples de discrimination de la diapositive et voir s’il répond aux critères énoncés dans la diapositive 5 et comment (ex. est-ce une distinction, une exclusion ou une restriction? </w:t>
      </w:r>
      <w:r w:rsidR="00A70916">
        <w:rPr>
          <w:rFonts w:ascii="Arial" w:hAnsi="Arial" w:cs="Arial"/>
          <w:lang w:val="fr-FR"/>
        </w:rPr>
        <w:t>L</w:t>
      </w:r>
      <w:r w:rsidR="00332BAD" w:rsidRPr="00332BAD">
        <w:rPr>
          <w:rFonts w:ascii="Arial" w:hAnsi="Arial" w:cs="Arial"/>
          <w:lang w:val="fr-FR"/>
        </w:rPr>
        <w:t>a discrimination était-elle intentionnelle</w:t>
      </w:r>
      <w:r w:rsidR="00A70916">
        <w:rPr>
          <w:rFonts w:ascii="Arial" w:hAnsi="Arial" w:cs="Arial"/>
          <w:lang w:val="fr-FR"/>
        </w:rPr>
        <w:t xml:space="preserve"> </w:t>
      </w:r>
      <w:r w:rsidRPr="00332BAD">
        <w:rPr>
          <w:rFonts w:ascii="Arial" w:hAnsi="Arial" w:cs="Arial"/>
          <w:lang w:val="fr-FR"/>
        </w:rPr>
        <w:t>?).</w:t>
      </w:r>
      <w:r w:rsidR="003757AF">
        <w:rPr>
          <w:rFonts w:ascii="Arial" w:hAnsi="Arial" w:cs="Arial"/>
          <w:lang w:val="en-GB"/>
        </w:rPr>
        <w:t xml:space="preserve"> </w:t>
      </w:r>
      <w:r w:rsidRPr="00332BAD">
        <w:rPr>
          <w:rFonts w:ascii="Arial" w:hAnsi="Arial" w:cs="Arial"/>
          <w:lang w:val="fr-FR"/>
        </w:rPr>
        <w:t>L'animateur peut vouloir examiner quelles mani</w:t>
      </w:r>
      <w:r w:rsidR="00A70916">
        <w:rPr>
          <w:rFonts w:ascii="Arial" w:hAnsi="Arial" w:cs="Arial"/>
          <w:lang w:val="fr-FR"/>
        </w:rPr>
        <w:t>festations de discrimination</w:t>
      </w:r>
      <w:r w:rsidRPr="00332BAD">
        <w:rPr>
          <w:rFonts w:ascii="Arial" w:hAnsi="Arial" w:cs="Arial"/>
          <w:lang w:val="fr-FR"/>
        </w:rPr>
        <w:t xml:space="preserve"> connaissent les parti</w:t>
      </w:r>
      <w:r w:rsidR="00A70916">
        <w:rPr>
          <w:rFonts w:ascii="Arial" w:hAnsi="Arial" w:cs="Arial"/>
          <w:lang w:val="fr-FR"/>
        </w:rPr>
        <w:t>cipants et en voir certaines</w:t>
      </w:r>
      <w:r w:rsidRPr="00332BAD">
        <w:rPr>
          <w:rFonts w:ascii="Arial" w:hAnsi="Arial" w:cs="Arial"/>
          <w:lang w:val="fr-FR"/>
        </w:rPr>
        <w:t xml:space="preserve"> plus en détail.</w:t>
      </w:r>
      <w:r w:rsidR="003757AF">
        <w:rPr>
          <w:rFonts w:ascii="Arial" w:hAnsi="Arial" w:cs="Arial"/>
          <w:lang w:val="en-GB"/>
        </w:rPr>
        <w:t xml:space="preserve"> </w:t>
      </w:r>
    </w:p>
    <w:p w:rsidR="006875E8" w:rsidRPr="002666C9" w:rsidRDefault="00960730" w:rsidP="002C3289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332BAD">
        <w:rPr>
          <w:rFonts w:ascii="Arial" w:hAnsi="Arial" w:cs="Arial"/>
          <w:lang w:val="fr-FR"/>
        </w:rPr>
        <w:t>Diapositive 8 – établit un lien entre non-discrimination et égalité, qui sont souvent r</w:t>
      </w:r>
      <w:r w:rsidR="00332BAD" w:rsidRPr="00332BAD">
        <w:rPr>
          <w:rFonts w:ascii="Arial" w:hAnsi="Arial" w:cs="Arial"/>
          <w:lang w:val="fr-FR"/>
        </w:rPr>
        <w:t xml:space="preserve">eprésentés comme </w:t>
      </w:r>
      <w:r w:rsidR="0061431B" w:rsidRPr="00332BAD">
        <w:rPr>
          <w:rFonts w:ascii="Arial" w:hAnsi="Arial" w:cs="Arial"/>
          <w:lang w:val="fr-FR"/>
        </w:rPr>
        <w:t xml:space="preserve">l’envers et l’endroit </w:t>
      </w:r>
      <w:r w:rsidRPr="00332BAD">
        <w:rPr>
          <w:rFonts w:ascii="Arial" w:hAnsi="Arial" w:cs="Arial"/>
          <w:lang w:val="fr-FR"/>
        </w:rPr>
        <w:t>d'une même réalité.</w:t>
      </w:r>
      <w:r w:rsidR="003757AF">
        <w:rPr>
          <w:rFonts w:ascii="Arial" w:hAnsi="Arial" w:cs="Arial"/>
          <w:lang w:val="en-GB"/>
        </w:rPr>
        <w:t xml:space="preserve"> </w:t>
      </w:r>
      <w:r w:rsidR="0061431B" w:rsidRPr="00332BAD">
        <w:rPr>
          <w:rFonts w:ascii="Arial" w:hAnsi="Arial" w:cs="Arial"/>
          <w:lang w:val="fr-FR"/>
        </w:rPr>
        <w:t>Le droit international relatif aux droits de l'homme ne consiste pas simplement à lutter contre la discrimination directe.</w:t>
      </w:r>
      <w:r w:rsidR="003757AF">
        <w:rPr>
          <w:rFonts w:ascii="Arial" w:hAnsi="Arial" w:cs="Arial"/>
          <w:lang w:val="en-GB"/>
        </w:rPr>
        <w:t xml:space="preserve"> </w:t>
      </w:r>
      <w:r w:rsidR="002C3289">
        <w:rPr>
          <w:rFonts w:ascii="Arial" w:hAnsi="Arial" w:cs="Arial"/>
          <w:lang w:val="fr-FR"/>
        </w:rPr>
        <w:t>Il entend</w:t>
      </w:r>
      <w:r w:rsidR="0061431B" w:rsidRPr="00332BAD">
        <w:rPr>
          <w:rFonts w:ascii="Arial" w:hAnsi="Arial" w:cs="Arial"/>
          <w:lang w:val="fr-FR"/>
        </w:rPr>
        <w:t xml:space="preserve"> promouvoir l'égalité comme moyen de prévenir la discrimination et d'y remédier.</w:t>
      </w:r>
      <w:r w:rsidR="003757AF">
        <w:rPr>
          <w:rFonts w:ascii="Arial" w:hAnsi="Arial" w:cs="Arial"/>
          <w:lang w:val="en-GB"/>
        </w:rPr>
        <w:t xml:space="preserve"> </w:t>
      </w:r>
      <w:r w:rsidR="002C3289">
        <w:rPr>
          <w:rFonts w:ascii="Arial" w:hAnsi="Arial" w:cs="Arial"/>
          <w:lang w:val="fr-FR"/>
        </w:rPr>
        <w:t>I</w:t>
      </w:r>
      <w:r w:rsidR="0061431B" w:rsidRPr="00332BAD">
        <w:rPr>
          <w:rFonts w:ascii="Arial" w:hAnsi="Arial" w:cs="Arial"/>
          <w:lang w:val="fr-FR"/>
        </w:rPr>
        <w:t>nterdire la discrimination</w:t>
      </w:r>
      <w:r w:rsidR="002C3289">
        <w:rPr>
          <w:rFonts w:ascii="Arial" w:hAnsi="Arial" w:cs="Arial"/>
          <w:lang w:val="fr-FR"/>
        </w:rPr>
        <w:t>, souvent,</w:t>
      </w:r>
      <w:r w:rsidR="0061431B" w:rsidRPr="00332BAD">
        <w:rPr>
          <w:rFonts w:ascii="Arial" w:hAnsi="Arial" w:cs="Arial"/>
          <w:lang w:val="fr-FR"/>
        </w:rPr>
        <w:t xml:space="preserve"> ne suffit pas.</w:t>
      </w:r>
      <w:r w:rsidR="003757AF">
        <w:rPr>
          <w:rFonts w:ascii="Arial" w:hAnsi="Arial" w:cs="Arial"/>
          <w:lang w:val="en-GB"/>
        </w:rPr>
        <w:t xml:space="preserve"> </w:t>
      </w:r>
      <w:r w:rsidR="0061431B" w:rsidRPr="00332BAD">
        <w:rPr>
          <w:rFonts w:ascii="Arial" w:hAnsi="Arial" w:cs="Arial"/>
          <w:lang w:val="fr-FR"/>
        </w:rPr>
        <w:t>A l'inverse, des mesures spécifiques sont nécessaires pour promouvoir l’égalité – même si cela donne lieu à un traitement inégal qui favorise les personnes handicapées à court terme mais aussi à long terme.</w:t>
      </w:r>
      <w:r w:rsidR="003757AF">
        <w:rPr>
          <w:rFonts w:ascii="Arial" w:hAnsi="Arial" w:cs="Arial"/>
          <w:lang w:val="en-GB"/>
        </w:rPr>
        <w:t xml:space="preserve"> </w:t>
      </w:r>
      <w:r w:rsidR="0061431B" w:rsidRPr="00332BAD">
        <w:rPr>
          <w:rFonts w:ascii="Arial" w:hAnsi="Arial" w:cs="Arial"/>
          <w:lang w:val="fr-FR"/>
        </w:rPr>
        <w:t>Lor</w:t>
      </w:r>
      <w:r w:rsidR="00332BAD" w:rsidRPr="00332BAD">
        <w:rPr>
          <w:rFonts w:ascii="Arial" w:hAnsi="Arial" w:cs="Arial"/>
          <w:lang w:val="fr-FR"/>
        </w:rPr>
        <w:t>sque deux personnes ne partent</w:t>
      </w:r>
      <w:r w:rsidR="0061431B" w:rsidRPr="00332BAD">
        <w:rPr>
          <w:rFonts w:ascii="Arial" w:hAnsi="Arial" w:cs="Arial"/>
          <w:lang w:val="fr-FR"/>
        </w:rPr>
        <w:t xml:space="preserve"> pas du même point, le traitement inégal peut être nécessaire pour leur assurer l'égalité des chances.</w:t>
      </w:r>
      <w:r w:rsidR="003757AF">
        <w:rPr>
          <w:rFonts w:ascii="Arial" w:hAnsi="Arial" w:cs="Arial"/>
          <w:lang w:val="en-GB"/>
        </w:rPr>
        <w:t xml:space="preserve"> </w:t>
      </w:r>
      <w:r w:rsidR="00332BAD" w:rsidRPr="00332BAD">
        <w:rPr>
          <w:rFonts w:ascii="Arial" w:hAnsi="Arial" w:cs="Arial"/>
          <w:i/>
          <w:lang w:val="fr-FR"/>
        </w:rPr>
        <w:t>L</w:t>
      </w:r>
      <w:r w:rsidR="0061431B" w:rsidRPr="00332BAD">
        <w:rPr>
          <w:rFonts w:ascii="Arial" w:hAnsi="Arial" w:cs="Arial"/>
          <w:i/>
          <w:lang w:val="fr-FR"/>
        </w:rPr>
        <w:t>'animateur consacre</w:t>
      </w:r>
      <w:r w:rsidR="00332BAD" w:rsidRPr="00332BAD">
        <w:rPr>
          <w:rFonts w:ascii="Arial" w:hAnsi="Arial" w:cs="Arial"/>
          <w:i/>
          <w:lang w:val="fr-FR"/>
        </w:rPr>
        <w:t>ra</w:t>
      </w:r>
      <w:r w:rsidR="0061431B" w:rsidRPr="00332BAD">
        <w:rPr>
          <w:rFonts w:ascii="Arial" w:hAnsi="Arial" w:cs="Arial"/>
          <w:i/>
          <w:lang w:val="fr-FR"/>
        </w:rPr>
        <w:t xml:space="preserve"> du temps à certaines de ces mesures spécifiques énoncées dans la Convention, telles que </w:t>
      </w:r>
      <w:r w:rsidR="00332BAD" w:rsidRPr="00332BAD">
        <w:rPr>
          <w:rFonts w:ascii="Arial" w:hAnsi="Arial" w:cs="Arial"/>
          <w:i/>
          <w:lang w:val="fr-FR"/>
        </w:rPr>
        <w:t>les mesures d’ac</w:t>
      </w:r>
      <w:r w:rsidR="0061431B" w:rsidRPr="00332BAD">
        <w:rPr>
          <w:rFonts w:ascii="Arial" w:hAnsi="Arial" w:cs="Arial"/>
          <w:i/>
          <w:lang w:val="fr-FR"/>
        </w:rPr>
        <w:t>tion positive dans le travail.</w:t>
      </w:r>
    </w:p>
    <w:p w:rsidR="00F14DAF" w:rsidRPr="009A558F" w:rsidRDefault="0061431B" w:rsidP="00EE4CB6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9A558F">
        <w:rPr>
          <w:rFonts w:ascii="Arial" w:hAnsi="Arial" w:cs="Arial"/>
          <w:lang w:val="fr-FR"/>
        </w:rPr>
        <w:t xml:space="preserve">Diapositive 9 – </w:t>
      </w:r>
      <w:r w:rsidR="00332BAD" w:rsidRPr="009A558F">
        <w:rPr>
          <w:rFonts w:ascii="Arial" w:hAnsi="Arial" w:cs="Arial"/>
          <w:lang w:val="fr-FR"/>
        </w:rPr>
        <w:t>analyse qui est responsable de la lutte</w:t>
      </w:r>
      <w:r w:rsidRPr="009A558F">
        <w:rPr>
          <w:rFonts w:ascii="Arial" w:hAnsi="Arial" w:cs="Arial"/>
          <w:lang w:val="fr-FR"/>
        </w:rPr>
        <w:t xml:space="preserve"> contre la discrimination.</w:t>
      </w:r>
      <w:r w:rsidR="003757AF" w:rsidRPr="009A558F">
        <w:rPr>
          <w:rFonts w:ascii="Arial" w:hAnsi="Arial" w:cs="Arial"/>
          <w:lang w:val="en-GB"/>
        </w:rPr>
        <w:t xml:space="preserve"> </w:t>
      </w:r>
      <w:r w:rsidRPr="009A558F">
        <w:rPr>
          <w:rFonts w:ascii="Arial" w:hAnsi="Arial" w:cs="Arial"/>
          <w:lang w:val="fr-FR"/>
        </w:rPr>
        <w:t xml:space="preserve">L'animateur </w:t>
      </w:r>
      <w:r w:rsidR="009A558F" w:rsidRPr="009A558F">
        <w:rPr>
          <w:rFonts w:ascii="Arial" w:hAnsi="Arial" w:cs="Arial"/>
          <w:lang w:val="fr-FR"/>
        </w:rPr>
        <w:t>peut</w:t>
      </w:r>
      <w:r w:rsidRPr="009A558F">
        <w:rPr>
          <w:rFonts w:ascii="Arial" w:hAnsi="Arial" w:cs="Arial"/>
          <w:lang w:val="fr-FR"/>
        </w:rPr>
        <w:t xml:space="preserve"> utiliser cette diapositive pour présenter à nouveau quelques mesures de mise en œuvre discutées au module 4. Grâce à des personnes qui luttent pour protéger leurs droits et grâce à des Etats et autres qui respectent, protègent et </w:t>
      </w:r>
      <w:r w:rsidR="0080052A" w:rsidRPr="009A558F">
        <w:rPr>
          <w:rFonts w:ascii="Arial" w:hAnsi="Arial" w:cs="Arial"/>
          <w:lang w:val="fr-FR"/>
        </w:rPr>
        <w:t>appliquent ces droits, il</w:t>
      </w:r>
      <w:r w:rsidRPr="009A558F">
        <w:rPr>
          <w:rFonts w:ascii="Arial" w:hAnsi="Arial" w:cs="Arial"/>
          <w:lang w:val="fr-FR"/>
        </w:rPr>
        <w:t xml:space="preserve"> est possible de lutter contre la discrimination et atteindre une plus grande égalité dans la société.</w:t>
      </w:r>
    </w:p>
    <w:p w:rsidR="00A51FDD" w:rsidRPr="002C3289" w:rsidRDefault="0080052A" w:rsidP="00634C6B">
      <w:pPr>
        <w:pStyle w:val="Paragraphedeliste"/>
        <w:numPr>
          <w:ilvl w:val="0"/>
          <w:numId w:val="10"/>
        </w:numPr>
        <w:spacing w:line="260" w:lineRule="exact"/>
        <w:ind w:right="22"/>
        <w:jc w:val="both"/>
        <w:rPr>
          <w:rFonts w:ascii="Arial" w:hAnsi="Arial" w:cs="Arial"/>
          <w:lang w:val="en-GB"/>
        </w:rPr>
      </w:pPr>
      <w:r w:rsidRPr="002C3289">
        <w:rPr>
          <w:rFonts w:ascii="Arial" w:hAnsi="Arial" w:cs="Arial"/>
          <w:lang w:val="fr-FR"/>
        </w:rPr>
        <w:t xml:space="preserve">Diapositive 10 – présente quelques </w:t>
      </w:r>
      <w:r w:rsidR="009A558F" w:rsidRPr="002C3289">
        <w:rPr>
          <w:rFonts w:ascii="Arial" w:hAnsi="Arial" w:cs="Arial"/>
          <w:lang w:val="fr-FR"/>
        </w:rPr>
        <w:t>res</w:t>
      </w:r>
      <w:r w:rsidRPr="002C3289">
        <w:rPr>
          <w:rFonts w:ascii="Arial" w:hAnsi="Arial" w:cs="Arial"/>
          <w:lang w:val="fr-FR"/>
        </w:rPr>
        <w:t>sources complémentaires.</w:t>
      </w:r>
    </w:p>
    <w:sectPr w:rsidR="00A51FDD" w:rsidRPr="002C3289" w:rsidSect="009816E4">
      <w:headerReference w:type="default" r:id="rId17"/>
      <w:footerReference w:type="even" r:id="rId18"/>
      <w:footerReference w:type="defaul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730" w:rsidRDefault="00960730">
      <w:r>
        <w:separator/>
      </w:r>
    </w:p>
  </w:endnote>
  <w:endnote w:type="continuationSeparator" w:id="0">
    <w:p w:rsidR="00960730" w:rsidRDefault="00960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30" w:rsidRDefault="00960730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960730" w:rsidRDefault="00960730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30" w:rsidRPr="005526DF" w:rsidRDefault="00960730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ED57A7">
      <w:rPr>
        <w:rStyle w:val="Numrodepage"/>
        <w:rFonts w:ascii="Arial" w:hAnsi="Arial" w:cs="Arial"/>
        <w:noProof/>
      </w:rPr>
      <w:t>2</w:t>
    </w:r>
    <w:r w:rsidRPr="005526DF">
      <w:rPr>
        <w:rStyle w:val="Numrodepage"/>
        <w:rFonts w:ascii="Arial" w:hAnsi="Arial" w:cs="Arial"/>
      </w:rPr>
      <w:fldChar w:fldCharType="end"/>
    </w:r>
  </w:p>
  <w:p w:rsidR="00960730" w:rsidRPr="00EE4CB6" w:rsidRDefault="00960730" w:rsidP="002666C9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EE4CB6">
      <w:rPr>
        <w:rFonts w:ascii="Arial" w:hAnsi="Arial" w:cs="Arial"/>
        <w:b/>
        <w:color w:val="4F81BD"/>
        <w:sz w:val="20"/>
        <w:szCs w:val="20"/>
        <w:lang w:val="fr-FR"/>
      </w:rPr>
      <w:t>© 2012 Nations Unies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730" w:rsidRDefault="00960730">
      <w:r>
        <w:separator/>
      </w:r>
    </w:p>
  </w:footnote>
  <w:footnote w:type="continuationSeparator" w:id="0">
    <w:p w:rsidR="00960730" w:rsidRDefault="00960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730" w:rsidRPr="00D23AA0" w:rsidRDefault="00960730" w:rsidP="00D23AA0">
    <w:pPr>
      <w:pStyle w:val="En-tte"/>
      <w:tabs>
        <w:tab w:val="clear" w:pos="4320"/>
        <w:tab w:val="clear" w:pos="8640"/>
        <w:tab w:val="right" w:pos="10800"/>
      </w:tabs>
    </w:pPr>
    <w:r w:rsidRPr="00A70563">
      <w:rPr>
        <w:rFonts w:ascii="Arial" w:hAnsi="Arial" w:cs="Arial"/>
        <w:iCs/>
        <w:sz w:val="20"/>
        <w:szCs w:val="20"/>
        <w:lang w:val="fr-FR"/>
      </w:rPr>
      <w:t xml:space="preserve">Module </w:t>
    </w:r>
    <w:r>
      <w:rPr>
        <w:rFonts w:ascii="Arial" w:hAnsi="Arial" w:cs="Arial"/>
        <w:iCs/>
        <w:sz w:val="20"/>
        <w:szCs w:val="20"/>
        <w:lang w:val="fr-FR"/>
      </w:rPr>
      <w:t>5</w:t>
    </w:r>
    <w:r w:rsidRPr="00A70563">
      <w:rPr>
        <w:rFonts w:ascii="Calibri" w:hAnsi="Calibri"/>
        <w:iCs/>
        <w:sz w:val="20"/>
        <w:szCs w:val="20"/>
        <w:lang w:val="fr-FR"/>
      </w:rPr>
      <w:tab/>
    </w:r>
    <w:r w:rsidRPr="00A70563">
      <w:rPr>
        <w:rFonts w:ascii="Arial" w:hAnsi="Arial" w:cs="Arial"/>
        <w:iCs/>
        <w:sz w:val="20"/>
        <w:szCs w:val="20"/>
        <w:lang w:val="fr-FR"/>
      </w:rPr>
      <w:t>Convention relative aux droits des personnes handicapées</w:t>
    </w:r>
    <w:r>
      <w:rPr>
        <w:rFonts w:ascii="Arial" w:hAnsi="Arial" w:cs="Arial"/>
        <w:iCs/>
        <w:sz w:val="20"/>
        <w:szCs w:val="20"/>
        <w:lang w:val="fr-FR"/>
      </w:rPr>
      <w:t xml:space="preserve"> : programme de 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479E"/>
    <w:multiLevelType w:val="hybridMultilevel"/>
    <w:tmpl w:val="C5AC00D4"/>
    <w:lvl w:ilvl="0" w:tplc="08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EA84E3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63435F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8EAF5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AA2E512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77AF0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8D4E7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B08103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EBE9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841182D"/>
    <w:multiLevelType w:val="hybridMultilevel"/>
    <w:tmpl w:val="6E4002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669DD"/>
    <w:multiLevelType w:val="hybridMultilevel"/>
    <w:tmpl w:val="4F5CCF10"/>
    <w:lvl w:ilvl="0" w:tplc="32903294">
      <w:start w:val="1"/>
      <w:numFmt w:val="bullet"/>
      <w:lvlText w:val=""/>
      <w:lvlJc w:val="left"/>
      <w:pPr>
        <w:ind w:left="399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1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</w:abstractNum>
  <w:abstractNum w:abstractNumId="4" w15:restartNumberingAfterBreak="0">
    <w:nsid w:val="45DF40D6"/>
    <w:multiLevelType w:val="hybridMultilevel"/>
    <w:tmpl w:val="369C6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4B6B7A6A"/>
    <w:multiLevelType w:val="hybridMultilevel"/>
    <w:tmpl w:val="2DC402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E47D8A"/>
    <w:multiLevelType w:val="hybridMultilevel"/>
    <w:tmpl w:val="B5C2657E"/>
    <w:lvl w:ilvl="0" w:tplc="15AA7B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A047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48DA6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90A6F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AE259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AC90B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3010C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FA4D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BE37C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73CD4"/>
    <w:multiLevelType w:val="hybridMultilevel"/>
    <w:tmpl w:val="7E341D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6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050DB"/>
    <w:rsid w:val="00022250"/>
    <w:rsid w:val="0002316C"/>
    <w:rsid w:val="00024964"/>
    <w:rsid w:val="0002527E"/>
    <w:rsid w:val="00063C06"/>
    <w:rsid w:val="00065591"/>
    <w:rsid w:val="00081EE2"/>
    <w:rsid w:val="00086549"/>
    <w:rsid w:val="000A0B75"/>
    <w:rsid w:val="000A346F"/>
    <w:rsid w:val="000A780F"/>
    <w:rsid w:val="000B1483"/>
    <w:rsid w:val="000C6506"/>
    <w:rsid w:val="000C6CCA"/>
    <w:rsid w:val="000D71ED"/>
    <w:rsid w:val="000D7432"/>
    <w:rsid w:val="000E0117"/>
    <w:rsid w:val="00106050"/>
    <w:rsid w:val="0010663E"/>
    <w:rsid w:val="0011200B"/>
    <w:rsid w:val="00120883"/>
    <w:rsid w:val="0012791B"/>
    <w:rsid w:val="00127CB0"/>
    <w:rsid w:val="00130DAD"/>
    <w:rsid w:val="00133CA1"/>
    <w:rsid w:val="0014409C"/>
    <w:rsid w:val="0016135F"/>
    <w:rsid w:val="001751C9"/>
    <w:rsid w:val="00176D76"/>
    <w:rsid w:val="00182BB3"/>
    <w:rsid w:val="00184DB9"/>
    <w:rsid w:val="00185256"/>
    <w:rsid w:val="0018795A"/>
    <w:rsid w:val="00193191"/>
    <w:rsid w:val="00197BC1"/>
    <w:rsid w:val="001B5212"/>
    <w:rsid w:val="001C0CAE"/>
    <w:rsid w:val="001C5EA9"/>
    <w:rsid w:val="001D747D"/>
    <w:rsid w:val="001E73C9"/>
    <w:rsid w:val="001F3E8D"/>
    <w:rsid w:val="0020246F"/>
    <w:rsid w:val="00204FD5"/>
    <w:rsid w:val="002106EA"/>
    <w:rsid w:val="002168AE"/>
    <w:rsid w:val="00216C2B"/>
    <w:rsid w:val="002320AB"/>
    <w:rsid w:val="00235CD0"/>
    <w:rsid w:val="00240BC0"/>
    <w:rsid w:val="00241835"/>
    <w:rsid w:val="00246C90"/>
    <w:rsid w:val="00255E26"/>
    <w:rsid w:val="00262699"/>
    <w:rsid w:val="00264897"/>
    <w:rsid w:val="002666C9"/>
    <w:rsid w:val="002675BF"/>
    <w:rsid w:val="00270564"/>
    <w:rsid w:val="00270D4F"/>
    <w:rsid w:val="00271066"/>
    <w:rsid w:val="002840BC"/>
    <w:rsid w:val="00287A03"/>
    <w:rsid w:val="002931BB"/>
    <w:rsid w:val="002A6377"/>
    <w:rsid w:val="002B0149"/>
    <w:rsid w:val="002B3196"/>
    <w:rsid w:val="002B5C83"/>
    <w:rsid w:val="002B717D"/>
    <w:rsid w:val="002B7E95"/>
    <w:rsid w:val="002C2991"/>
    <w:rsid w:val="002C3289"/>
    <w:rsid w:val="002C7E30"/>
    <w:rsid w:val="002E165F"/>
    <w:rsid w:val="002F6C94"/>
    <w:rsid w:val="002F79AD"/>
    <w:rsid w:val="00302DAD"/>
    <w:rsid w:val="00312705"/>
    <w:rsid w:val="00317326"/>
    <w:rsid w:val="00317B61"/>
    <w:rsid w:val="00320BC1"/>
    <w:rsid w:val="00322289"/>
    <w:rsid w:val="00332BAD"/>
    <w:rsid w:val="00336311"/>
    <w:rsid w:val="00347CF5"/>
    <w:rsid w:val="00347F07"/>
    <w:rsid w:val="00353961"/>
    <w:rsid w:val="00356C3D"/>
    <w:rsid w:val="00361CFD"/>
    <w:rsid w:val="0036253A"/>
    <w:rsid w:val="003640D1"/>
    <w:rsid w:val="00367BDB"/>
    <w:rsid w:val="00370F63"/>
    <w:rsid w:val="00373776"/>
    <w:rsid w:val="003757AF"/>
    <w:rsid w:val="003831C1"/>
    <w:rsid w:val="00384185"/>
    <w:rsid w:val="0039136C"/>
    <w:rsid w:val="003919F5"/>
    <w:rsid w:val="00394508"/>
    <w:rsid w:val="003A1DA1"/>
    <w:rsid w:val="003A371F"/>
    <w:rsid w:val="003A66DA"/>
    <w:rsid w:val="003B2611"/>
    <w:rsid w:val="003B3AC4"/>
    <w:rsid w:val="003C5BA5"/>
    <w:rsid w:val="003C5D69"/>
    <w:rsid w:val="003C6810"/>
    <w:rsid w:val="003D0B7F"/>
    <w:rsid w:val="003D3D05"/>
    <w:rsid w:val="003D63F2"/>
    <w:rsid w:val="003D7054"/>
    <w:rsid w:val="003E39C8"/>
    <w:rsid w:val="003E482A"/>
    <w:rsid w:val="003F7A4B"/>
    <w:rsid w:val="003F7DAE"/>
    <w:rsid w:val="00406A81"/>
    <w:rsid w:val="00413D74"/>
    <w:rsid w:val="004172A6"/>
    <w:rsid w:val="00425821"/>
    <w:rsid w:val="00437438"/>
    <w:rsid w:val="00442016"/>
    <w:rsid w:val="004434FA"/>
    <w:rsid w:val="0045152D"/>
    <w:rsid w:val="0045411E"/>
    <w:rsid w:val="00467C83"/>
    <w:rsid w:val="00477316"/>
    <w:rsid w:val="004800D6"/>
    <w:rsid w:val="00482FB2"/>
    <w:rsid w:val="004831FD"/>
    <w:rsid w:val="0048457A"/>
    <w:rsid w:val="00495E08"/>
    <w:rsid w:val="00497057"/>
    <w:rsid w:val="00497C8F"/>
    <w:rsid w:val="004A6F2B"/>
    <w:rsid w:val="004B7094"/>
    <w:rsid w:val="004C168C"/>
    <w:rsid w:val="004C602F"/>
    <w:rsid w:val="004D1D7F"/>
    <w:rsid w:val="004F006D"/>
    <w:rsid w:val="004F3DC3"/>
    <w:rsid w:val="004F542D"/>
    <w:rsid w:val="005007D7"/>
    <w:rsid w:val="00504BD1"/>
    <w:rsid w:val="0050786A"/>
    <w:rsid w:val="005148F4"/>
    <w:rsid w:val="005216CB"/>
    <w:rsid w:val="005315FA"/>
    <w:rsid w:val="00531E04"/>
    <w:rsid w:val="00534E2B"/>
    <w:rsid w:val="00540E52"/>
    <w:rsid w:val="005526DF"/>
    <w:rsid w:val="0055277E"/>
    <w:rsid w:val="005529C6"/>
    <w:rsid w:val="00553AC6"/>
    <w:rsid w:val="00554A04"/>
    <w:rsid w:val="0057291B"/>
    <w:rsid w:val="00580366"/>
    <w:rsid w:val="00584E77"/>
    <w:rsid w:val="005910DB"/>
    <w:rsid w:val="005916C5"/>
    <w:rsid w:val="0059198E"/>
    <w:rsid w:val="00592C90"/>
    <w:rsid w:val="005955B2"/>
    <w:rsid w:val="005A128C"/>
    <w:rsid w:val="005A36CF"/>
    <w:rsid w:val="005A42AE"/>
    <w:rsid w:val="005A6328"/>
    <w:rsid w:val="005A7521"/>
    <w:rsid w:val="005B7ACF"/>
    <w:rsid w:val="005C2832"/>
    <w:rsid w:val="005C2D50"/>
    <w:rsid w:val="005C332F"/>
    <w:rsid w:val="005C6BAA"/>
    <w:rsid w:val="005D0B1A"/>
    <w:rsid w:val="005D0F68"/>
    <w:rsid w:val="005D15E1"/>
    <w:rsid w:val="005D7FEB"/>
    <w:rsid w:val="005F694A"/>
    <w:rsid w:val="0061431B"/>
    <w:rsid w:val="00623EA1"/>
    <w:rsid w:val="00642E23"/>
    <w:rsid w:val="006432C5"/>
    <w:rsid w:val="00645AA3"/>
    <w:rsid w:val="00646A99"/>
    <w:rsid w:val="00646F24"/>
    <w:rsid w:val="00647373"/>
    <w:rsid w:val="00654223"/>
    <w:rsid w:val="00662CA8"/>
    <w:rsid w:val="00667BFF"/>
    <w:rsid w:val="006734F5"/>
    <w:rsid w:val="00674EDF"/>
    <w:rsid w:val="00680979"/>
    <w:rsid w:val="006875E8"/>
    <w:rsid w:val="0069180E"/>
    <w:rsid w:val="006929CF"/>
    <w:rsid w:val="006A5012"/>
    <w:rsid w:val="006A62ED"/>
    <w:rsid w:val="006C12FD"/>
    <w:rsid w:val="006C284E"/>
    <w:rsid w:val="006C4FFE"/>
    <w:rsid w:val="006D0ADD"/>
    <w:rsid w:val="006D1CC6"/>
    <w:rsid w:val="006D646A"/>
    <w:rsid w:val="006D6AA8"/>
    <w:rsid w:val="006D7AB7"/>
    <w:rsid w:val="006E3EBE"/>
    <w:rsid w:val="006E46F0"/>
    <w:rsid w:val="006E6085"/>
    <w:rsid w:val="006F5AEE"/>
    <w:rsid w:val="00700658"/>
    <w:rsid w:val="00702A51"/>
    <w:rsid w:val="007039CF"/>
    <w:rsid w:val="00704CCD"/>
    <w:rsid w:val="007059B8"/>
    <w:rsid w:val="00713354"/>
    <w:rsid w:val="00714E6D"/>
    <w:rsid w:val="007448F1"/>
    <w:rsid w:val="0075411E"/>
    <w:rsid w:val="007567B4"/>
    <w:rsid w:val="00764BA6"/>
    <w:rsid w:val="00775BCC"/>
    <w:rsid w:val="00783106"/>
    <w:rsid w:val="007B472D"/>
    <w:rsid w:val="007C26A8"/>
    <w:rsid w:val="007D04EB"/>
    <w:rsid w:val="007D1C97"/>
    <w:rsid w:val="007D3D37"/>
    <w:rsid w:val="007E0E18"/>
    <w:rsid w:val="007E3487"/>
    <w:rsid w:val="007E6059"/>
    <w:rsid w:val="007F05EE"/>
    <w:rsid w:val="007F1AD9"/>
    <w:rsid w:val="007F4CEF"/>
    <w:rsid w:val="0080052A"/>
    <w:rsid w:val="00803651"/>
    <w:rsid w:val="008039AF"/>
    <w:rsid w:val="00805916"/>
    <w:rsid w:val="00807A00"/>
    <w:rsid w:val="00814682"/>
    <w:rsid w:val="00816A79"/>
    <w:rsid w:val="00822E0A"/>
    <w:rsid w:val="0083176B"/>
    <w:rsid w:val="00837961"/>
    <w:rsid w:val="008561DC"/>
    <w:rsid w:val="00857E78"/>
    <w:rsid w:val="0086691A"/>
    <w:rsid w:val="0088150F"/>
    <w:rsid w:val="008916BB"/>
    <w:rsid w:val="00895B6A"/>
    <w:rsid w:val="00896AA9"/>
    <w:rsid w:val="008A2827"/>
    <w:rsid w:val="008B7C96"/>
    <w:rsid w:val="008C6CE1"/>
    <w:rsid w:val="008D0133"/>
    <w:rsid w:val="008D576C"/>
    <w:rsid w:val="008E2D66"/>
    <w:rsid w:val="008E3B6C"/>
    <w:rsid w:val="008E5CA4"/>
    <w:rsid w:val="008E6CE0"/>
    <w:rsid w:val="008F52B6"/>
    <w:rsid w:val="009038A9"/>
    <w:rsid w:val="00904F93"/>
    <w:rsid w:val="00905B19"/>
    <w:rsid w:val="009070EF"/>
    <w:rsid w:val="0093033F"/>
    <w:rsid w:val="00934FF9"/>
    <w:rsid w:val="009351FA"/>
    <w:rsid w:val="0093692E"/>
    <w:rsid w:val="00943FCA"/>
    <w:rsid w:val="00957CF4"/>
    <w:rsid w:val="00960730"/>
    <w:rsid w:val="009635C8"/>
    <w:rsid w:val="009710E2"/>
    <w:rsid w:val="0097222F"/>
    <w:rsid w:val="009733D2"/>
    <w:rsid w:val="0097773C"/>
    <w:rsid w:val="009816E4"/>
    <w:rsid w:val="00981CB0"/>
    <w:rsid w:val="0099095A"/>
    <w:rsid w:val="00991846"/>
    <w:rsid w:val="009A558F"/>
    <w:rsid w:val="009B0017"/>
    <w:rsid w:val="009C3560"/>
    <w:rsid w:val="009C4239"/>
    <w:rsid w:val="009C4E47"/>
    <w:rsid w:val="009D1DBD"/>
    <w:rsid w:val="009E14E0"/>
    <w:rsid w:val="009E5181"/>
    <w:rsid w:val="00A017C8"/>
    <w:rsid w:val="00A106E9"/>
    <w:rsid w:val="00A13AF6"/>
    <w:rsid w:val="00A2229E"/>
    <w:rsid w:val="00A22E8C"/>
    <w:rsid w:val="00A35182"/>
    <w:rsid w:val="00A3680A"/>
    <w:rsid w:val="00A463AA"/>
    <w:rsid w:val="00A51FDD"/>
    <w:rsid w:val="00A54448"/>
    <w:rsid w:val="00A65211"/>
    <w:rsid w:val="00A70916"/>
    <w:rsid w:val="00A70E54"/>
    <w:rsid w:val="00A81F4C"/>
    <w:rsid w:val="00A903C4"/>
    <w:rsid w:val="00A9365A"/>
    <w:rsid w:val="00AA0EA0"/>
    <w:rsid w:val="00AA3C49"/>
    <w:rsid w:val="00AB7EDF"/>
    <w:rsid w:val="00AC0645"/>
    <w:rsid w:val="00AC109B"/>
    <w:rsid w:val="00AF5437"/>
    <w:rsid w:val="00B03B76"/>
    <w:rsid w:val="00B157AE"/>
    <w:rsid w:val="00B21C47"/>
    <w:rsid w:val="00B2519E"/>
    <w:rsid w:val="00B3164F"/>
    <w:rsid w:val="00B31B9D"/>
    <w:rsid w:val="00B335FB"/>
    <w:rsid w:val="00B34561"/>
    <w:rsid w:val="00B540C1"/>
    <w:rsid w:val="00B60E6D"/>
    <w:rsid w:val="00B75AF3"/>
    <w:rsid w:val="00B778FC"/>
    <w:rsid w:val="00B77FDE"/>
    <w:rsid w:val="00B82C11"/>
    <w:rsid w:val="00B85254"/>
    <w:rsid w:val="00B858E9"/>
    <w:rsid w:val="00B871FF"/>
    <w:rsid w:val="00B96A3A"/>
    <w:rsid w:val="00BA2624"/>
    <w:rsid w:val="00BA46B7"/>
    <w:rsid w:val="00BA7019"/>
    <w:rsid w:val="00BB4FEE"/>
    <w:rsid w:val="00BB54C3"/>
    <w:rsid w:val="00BC3727"/>
    <w:rsid w:val="00BD1FC7"/>
    <w:rsid w:val="00BD2E52"/>
    <w:rsid w:val="00BD58FB"/>
    <w:rsid w:val="00BD7051"/>
    <w:rsid w:val="00BE087F"/>
    <w:rsid w:val="00BE2E54"/>
    <w:rsid w:val="00BF1F85"/>
    <w:rsid w:val="00BF3312"/>
    <w:rsid w:val="00BF350E"/>
    <w:rsid w:val="00C00200"/>
    <w:rsid w:val="00C06451"/>
    <w:rsid w:val="00C1150C"/>
    <w:rsid w:val="00C22337"/>
    <w:rsid w:val="00C31A54"/>
    <w:rsid w:val="00C35173"/>
    <w:rsid w:val="00C3677B"/>
    <w:rsid w:val="00C47CB1"/>
    <w:rsid w:val="00C507EA"/>
    <w:rsid w:val="00C56DA3"/>
    <w:rsid w:val="00C75995"/>
    <w:rsid w:val="00C82F70"/>
    <w:rsid w:val="00CB1177"/>
    <w:rsid w:val="00CB1829"/>
    <w:rsid w:val="00CB2E71"/>
    <w:rsid w:val="00CB36B4"/>
    <w:rsid w:val="00CB4552"/>
    <w:rsid w:val="00CB5C41"/>
    <w:rsid w:val="00CC1343"/>
    <w:rsid w:val="00CC353E"/>
    <w:rsid w:val="00CC53B0"/>
    <w:rsid w:val="00CD4264"/>
    <w:rsid w:val="00CE1253"/>
    <w:rsid w:val="00CE3DAA"/>
    <w:rsid w:val="00CF1DE1"/>
    <w:rsid w:val="00D007FC"/>
    <w:rsid w:val="00D10B30"/>
    <w:rsid w:val="00D14B1F"/>
    <w:rsid w:val="00D23AA0"/>
    <w:rsid w:val="00D3132D"/>
    <w:rsid w:val="00D35A55"/>
    <w:rsid w:val="00D372CD"/>
    <w:rsid w:val="00D50A50"/>
    <w:rsid w:val="00D557A8"/>
    <w:rsid w:val="00D6510B"/>
    <w:rsid w:val="00D651C7"/>
    <w:rsid w:val="00D75239"/>
    <w:rsid w:val="00D760B7"/>
    <w:rsid w:val="00D80C4F"/>
    <w:rsid w:val="00DB6214"/>
    <w:rsid w:val="00DC7CA9"/>
    <w:rsid w:val="00DD5063"/>
    <w:rsid w:val="00DE1305"/>
    <w:rsid w:val="00DE3B88"/>
    <w:rsid w:val="00DE4C9F"/>
    <w:rsid w:val="00DF39A9"/>
    <w:rsid w:val="00E03E5C"/>
    <w:rsid w:val="00E0544F"/>
    <w:rsid w:val="00E10545"/>
    <w:rsid w:val="00E12996"/>
    <w:rsid w:val="00E158DC"/>
    <w:rsid w:val="00E23509"/>
    <w:rsid w:val="00E25694"/>
    <w:rsid w:val="00E32729"/>
    <w:rsid w:val="00E430BE"/>
    <w:rsid w:val="00E512A8"/>
    <w:rsid w:val="00E534E4"/>
    <w:rsid w:val="00E55127"/>
    <w:rsid w:val="00E577A7"/>
    <w:rsid w:val="00E652AC"/>
    <w:rsid w:val="00E675C3"/>
    <w:rsid w:val="00E70764"/>
    <w:rsid w:val="00E907DD"/>
    <w:rsid w:val="00E90B70"/>
    <w:rsid w:val="00E928F7"/>
    <w:rsid w:val="00E95791"/>
    <w:rsid w:val="00EA7491"/>
    <w:rsid w:val="00EB3145"/>
    <w:rsid w:val="00EB36D8"/>
    <w:rsid w:val="00ED3ACD"/>
    <w:rsid w:val="00ED57A7"/>
    <w:rsid w:val="00ED677E"/>
    <w:rsid w:val="00EE4CB6"/>
    <w:rsid w:val="00EF3341"/>
    <w:rsid w:val="00EF51A8"/>
    <w:rsid w:val="00F03B06"/>
    <w:rsid w:val="00F071D5"/>
    <w:rsid w:val="00F14DAF"/>
    <w:rsid w:val="00F20A86"/>
    <w:rsid w:val="00F327BB"/>
    <w:rsid w:val="00F36827"/>
    <w:rsid w:val="00F416E9"/>
    <w:rsid w:val="00F42A27"/>
    <w:rsid w:val="00F44D70"/>
    <w:rsid w:val="00F65595"/>
    <w:rsid w:val="00F65971"/>
    <w:rsid w:val="00F67CFE"/>
    <w:rsid w:val="00F73A7E"/>
    <w:rsid w:val="00F75A76"/>
    <w:rsid w:val="00F75DCB"/>
    <w:rsid w:val="00F80523"/>
    <w:rsid w:val="00F815BC"/>
    <w:rsid w:val="00F83177"/>
    <w:rsid w:val="00F87890"/>
    <w:rsid w:val="00F9044A"/>
    <w:rsid w:val="00F92E6F"/>
    <w:rsid w:val="00F93043"/>
    <w:rsid w:val="00F94BD0"/>
    <w:rsid w:val="00F96D82"/>
    <w:rsid w:val="00FA0902"/>
    <w:rsid w:val="00FA1907"/>
    <w:rsid w:val="00FA26C8"/>
    <w:rsid w:val="00FA2B5F"/>
    <w:rsid w:val="00FB661B"/>
    <w:rsid w:val="00FB775B"/>
    <w:rsid w:val="00FD5840"/>
    <w:rsid w:val="00FD63A9"/>
    <w:rsid w:val="00FD7D16"/>
    <w:rsid w:val="00FF1883"/>
    <w:rsid w:val="00FF2141"/>
    <w:rsid w:val="00FF2E94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81C3233C-7B6E-4668-86FA-6AB5BEC71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764BA6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764BA6"/>
    <w:rPr>
      <w:rFonts w:cs="Times New Roman"/>
      <w:sz w:val="24"/>
      <w:szCs w:val="24"/>
      <w:lang w:eastAsia="en-US"/>
    </w:rPr>
  </w:style>
  <w:style w:type="table" w:styleId="Grilledutableau">
    <w:name w:val="Table Grid"/>
    <w:basedOn w:val="Tableau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basedOn w:val="Policepardfaut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basedOn w:val="Policepardfaut"/>
    <w:uiPriority w:val="99"/>
    <w:rsid w:val="00B96A3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9816E4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1852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8525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85256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852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5256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9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8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6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7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0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7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75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package" Target="embeddings/Microsoft_PowerPoint_Slide2.sldx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PowerPoint_Slide1.sldx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1276</Words>
  <Characters>7019</Characters>
  <Application>Microsoft Office Word</Application>
  <DocSecurity>0</DocSecurity>
  <Lines>58</Lines>
  <Paragraphs>16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/>
  <LinksUpToDate>false</LinksUpToDate>
  <CharactersWithSpaces>8279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SABINE FOURNIER</cp:lastModifiedBy>
  <cp:revision>6</cp:revision>
  <cp:lastPrinted>2012-08-17T08:56:00Z</cp:lastPrinted>
  <dcterms:created xsi:type="dcterms:W3CDTF">2015-09-29T18:57:00Z</dcterms:created>
  <dcterms:modified xsi:type="dcterms:W3CDTF">2015-09-30T10:10:00Z</dcterms:modified>
</cp:coreProperties>
</file>